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0F" w:rsidRPr="00354309" w:rsidRDefault="003E430F" w:rsidP="00354309">
      <w:pPr>
        <w:jc w:val="center"/>
        <w:rPr>
          <w:rFonts w:ascii="宋体" w:eastAsia="宋体" w:hAnsi="宋体" w:cs="Times New Roman" w:hint="eastAsia"/>
          <w:b/>
          <w:sz w:val="30"/>
          <w:szCs w:val="30"/>
        </w:rPr>
      </w:pPr>
      <w:r w:rsidRPr="00354309">
        <w:rPr>
          <w:rFonts w:ascii="宋体" w:eastAsia="宋体" w:hAnsi="宋体" w:cs="Times New Roman" w:hint="eastAsia"/>
          <w:b/>
          <w:sz w:val="30"/>
          <w:szCs w:val="30"/>
        </w:rPr>
        <w:t>声明、授权及签署</w:t>
      </w:r>
    </w:p>
    <w:p w:rsidR="003E430F" w:rsidRPr="00354309" w:rsidRDefault="003E430F">
      <w:pPr>
        <w:rPr>
          <w:rFonts w:ascii="宋体" w:eastAsia="宋体" w:hAnsi="宋体"/>
          <w:sz w:val="28"/>
          <w:szCs w:val="28"/>
        </w:rPr>
      </w:pPr>
      <w:r w:rsidRPr="00354309">
        <w:rPr>
          <w:rFonts w:ascii="宋体" w:eastAsia="宋体" w:hAnsi="宋体" w:hint="eastAsia"/>
          <w:sz w:val="28"/>
          <w:szCs w:val="28"/>
        </w:rPr>
        <w:t>请仔细阅读后签署</w:t>
      </w:r>
      <w:r w:rsidR="00F544B0">
        <w:rPr>
          <w:rFonts w:ascii="宋体" w:eastAsia="宋体" w:hAnsi="宋体" w:hint="eastAsia"/>
          <w:sz w:val="28"/>
          <w:szCs w:val="28"/>
        </w:rPr>
        <w:t>:</w:t>
      </w:r>
    </w:p>
    <w:p w:rsidR="003E430F" w:rsidRPr="00354309" w:rsidRDefault="003E430F" w:rsidP="003E430F">
      <w:pPr>
        <w:rPr>
          <w:rFonts w:ascii="宋体" w:eastAsia="宋体" w:hAnsi="宋体"/>
          <w:sz w:val="28"/>
          <w:szCs w:val="28"/>
        </w:rPr>
      </w:pPr>
      <w:r w:rsidRPr="00354309">
        <w:rPr>
          <w:rFonts w:ascii="宋体" w:eastAsia="宋体" w:hAnsi="宋体"/>
          <w:sz w:val="28"/>
          <w:szCs w:val="28"/>
        </w:rPr>
        <w:t>1、本人已明确知晓本卡年费收取标准：白金卡(精致版)588元/卡/年，附属卡300元/卡/年；金卡主卡100元/卡/年，附属卡50元/卡/年；普卡40元/卡/年，附属卡20元/卡/年。</w:t>
      </w:r>
    </w:p>
    <w:p w:rsidR="003E430F" w:rsidRPr="00354309" w:rsidRDefault="003E430F" w:rsidP="003E430F">
      <w:pPr>
        <w:rPr>
          <w:rFonts w:ascii="宋体" w:eastAsia="宋体" w:hAnsi="宋体"/>
          <w:sz w:val="28"/>
          <w:szCs w:val="28"/>
        </w:rPr>
      </w:pPr>
      <w:r w:rsidRPr="00354309">
        <w:rPr>
          <w:rFonts w:ascii="宋体" w:eastAsia="宋体" w:hAnsi="宋体"/>
          <w:sz w:val="28"/>
          <w:szCs w:val="28"/>
        </w:rPr>
        <w:t>2、本人授权同意申请该卡片即自动开通上海银行信用卡交易自动购汇功能，外币交易自动转换为人民币入账。(本条款仅适用于单币种外币信用卡)</w:t>
      </w:r>
    </w:p>
    <w:p w:rsidR="003E430F" w:rsidRPr="00F544B0" w:rsidRDefault="003E430F" w:rsidP="003E430F">
      <w:pPr>
        <w:rPr>
          <w:rFonts w:ascii="宋体" w:eastAsia="宋体" w:hAnsi="宋体"/>
          <w:b/>
          <w:color w:val="000000" w:themeColor="text1"/>
          <w:sz w:val="28"/>
          <w:szCs w:val="28"/>
        </w:rPr>
      </w:pPr>
      <w:r w:rsidRPr="00F544B0">
        <w:rPr>
          <w:rFonts w:ascii="宋体" w:eastAsia="宋体" w:hAnsi="宋体"/>
          <w:b/>
          <w:color w:val="000000" w:themeColor="text1"/>
          <w:sz w:val="28"/>
          <w:szCs w:val="28"/>
        </w:rPr>
        <w:t>3、本人保证申请表所填内容及提供相关资料真实、合法、有效，并授权上海银行向中国人民银行金融信用信息基础数据库等征信机构查询/提供本人的个人信息。</w:t>
      </w:r>
    </w:p>
    <w:p w:rsidR="003E430F" w:rsidRPr="00354309" w:rsidRDefault="003E430F" w:rsidP="003E430F">
      <w:pPr>
        <w:rPr>
          <w:rFonts w:ascii="宋体" w:eastAsia="宋体" w:hAnsi="宋体"/>
          <w:sz w:val="28"/>
          <w:szCs w:val="28"/>
        </w:rPr>
      </w:pPr>
      <w:r w:rsidRPr="00354309">
        <w:rPr>
          <w:rFonts w:ascii="宋体" w:eastAsia="宋体" w:hAnsi="宋体"/>
          <w:sz w:val="28"/>
          <w:szCs w:val="28"/>
        </w:rPr>
        <w:t>4、本人知晓并同意，若成功申请信用卡，上海银行可通过短信、信函、电子邮件、</w:t>
      </w:r>
      <w:proofErr w:type="gramStart"/>
      <w:r w:rsidRPr="00354309">
        <w:rPr>
          <w:rFonts w:ascii="宋体" w:eastAsia="宋体" w:hAnsi="宋体"/>
          <w:sz w:val="28"/>
          <w:szCs w:val="28"/>
        </w:rPr>
        <w:t>微信</w:t>
      </w:r>
      <w:bookmarkStart w:id="0" w:name="_GoBack"/>
      <w:bookmarkEnd w:id="0"/>
      <w:r w:rsidRPr="00354309">
        <w:rPr>
          <w:rFonts w:ascii="宋体" w:eastAsia="宋体" w:hAnsi="宋体" w:hint="eastAsia"/>
          <w:sz w:val="28"/>
          <w:szCs w:val="28"/>
        </w:rPr>
        <w:t>公众号</w:t>
      </w:r>
      <w:proofErr w:type="gramEnd"/>
      <w:r w:rsidRPr="00354309">
        <w:rPr>
          <w:rFonts w:ascii="宋体" w:eastAsia="宋体" w:hAnsi="宋体" w:hint="eastAsia"/>
          <w:sz w:val="28"/>
          <w:szCs w:val="28"/>
        </w:rPr>
        <w:t>、银行客户端</w:t>
      </w:r>
      <w:r w:rsidRPr="00354309">
        <w:rPr>
          <w:rFonts w:ascii="宋体" w:eastAsia="宋体" w:hAnsi="宋体"/>
          <w:sz w:val="28"/>
          <w:szCs w:val="28"/>
        </w:rPr>
        <w:t>App信息推送等形式向本人发送通知，内容包括卡片基本情况、功能变更、产品服务等，以及经本人授权同意的其他信息。您也可在收到相关信息后回复指定字符或联系银行客</w:t>
      </w:r>
      <w:proofErr w:type="gramStart"/>
      <w:r w:rsidRPr="00354309">
        <w:rPr>
          <w:rFonts w:ascii="宋体" w:eastAsia="宋体" w:hAnsi="宋体"/>
          <w:sz w:val="28"/>
          <w:szCs w:val="28"/>
        </w:rPr>
        <w:t>服电话</w:t>
      </w:r>
      <w:proofErr w:type="gramEnd"/>
      <w:r w:rsidRPr="00354309">
        <w:rPr>
          <w:rFonts w:ascii="宋体" w:eastAsia="宋体" w:hAnsi="宋体"/>
          <w:sz w:val="28"/>
          <w:szCs w:val="28"/>
        </w:rPr>
        <w:t>95594进行退订。</w:t>
      </w:r>
    </w:p>
    <w:p w:rsidR="003E430F" w:rsidRPr="00354309" w:rsidRDefault="003E430F" w:rsidP="003E430F">
      <w:pPr>
        <w:rPr>
          <w:rFonts w:ascii="宋体" w:eastAsia="宋体" w:hAnsi="宋体"/>
          <w:sz w:val="28"/>
          <w:szCs w:val="28"/>
        </w:rPr>
      </w:pPr>
      <w:r w:rsidRPr="00354309">
        <w:rPr>
          <w:rFonts w:ascii="宋体" w:eastAsia="宋体" w:hAnsi="宋体" w:hint="eastAsia"/>
          <w:sz w:val="28"/>
          <w:szCs w:val="28"/>
        </w:rPr>
        <w:t>如您对本业务存在疑问、意见、投诉、建议或各方存在纠纷时，您可以通过上海银行具体业务经办行、上海银行客</w:t>
      </w:r>
      <w:proofErr w:type="gramStart"/>
      <w:r w:rsidRPr="00354309">
        <w:rPr>
          <w:rFonts w:ascii="宋体" w:eastAsia="宋体" w:hAnsi="宋体" w:hint="eastAsia"/>
          <w:sz w:val="28"/>
          <w:szCs w:val="28"/>
        </w:rPr>
        <w:t>服电话</w:t>
      </w:r>
      <w:proofErr w:type="gramEnd"/>
      <w:r w:rsidRPr="00354309">
        <w:rPr>
          <w:rFonts w:ascii="宋体" w:eastAsia="宋体" w:hAnsi="宋体"/>
          <w:sz w:val="28"/>
          <w:szCs w:val="28"/>
        </w:rPr>
        <w:t>95594等方式联系上海银行。</w:t>
      </w:r>
    </w:p>
    <w:p w:rsidR="003E430F" w:rsidRPr="00354309" w:rsidRDefault="003E430F" w:rsidP="003E430F">
      <w:pPr>
        <w:rPr>
          <w:rFonts w:ascii="宋体" w:eastAsia="宋体" w:hAnsi="宋体"/>
          <w:sz w:val="28"/>
          <w:szCs w:val="28"/>
        </w:rPr>
      </w:pPr>
      <w:r w:rsidRPr="00354309">
        <w:rPr>
          <w:rFonts w:ascii="宋体" w:eastAsia="宋体" w:hAnsi="宋体"/>
          <w:sz w:val="28"/>
          <w:szCs w:val="28"/>
        </w:rPr>
        <w:t>5、如本人申请个人电子银行业务的，本人已阅读了解并同意遵守《上海银行个人电子银行章程》和《个人电子银行服务协议》及相关业务规定。因违反前述规定而造成的损失和后果，本人愿意承担相应的法</w:t>
      </w:r>
      <w:r w:rsidRPr="00354309">
        <w:rPr>
          <w:rFonts w:ascii="宋体" w:eastAsia="宋体" w:hAnsi="宋体"/>
          <w:sz w:val="28"/>
          <w:szCs w:val="28"/>
        </w:rPr>
        <w:lastRenderedPageBreak/>
        <w:t>律责任。</w:t>
      </w:r>
    </w:p>
    <w:p w:rsidR="003E430F" w:rsidRPr="00354309" w:rsidRDefault="003E430F" w:rsidP="003E430F">
      <w:pPr>
        <w:rPr>
          <w:rFonts w:ascii="宋体" w:eastAsia="宋体" w:hAnsi="宋体"/>
          <w:sz w:val="28"/>
          <w:szCs w:val="28"/>
        </w:rPr>
      </w:pPr>
      <w:r w:rsidRPr="00354309">
        <w:rPr>
          <w:rFonts w:ascii="宋体" w:eastAsia="宋体" w:hAnsi="宋体"/>
          <w:sz w:val="28"/>
          <w:szCs w:val="28"/>
        </w:rPr>
        <w:t>6、本人已阅读并了解《上海银行信用卡领用合约》和《上海银行信用卡章程》（登陆www.bosc.cn查询），知晓并同意将相关个人信息用于信用卡增值、账务催收等第三方机构</w:t>
      </w:r>
      <w:r w:rsidRPr="00F544B0">
        <w:rPr>
          <w:rFonts w:ascii="宋体" w:eastAsia="宋体" w:hAnsi="宋体"/>
          <w:b/>
          <w:color w:val="000000" w:themeColor="text1"/>
          <w:sz w:val="28"/>
          <w:szCs w:val="28"/>
        </w:rPr>
        <w:t>包括但不限于联名合作方、数据服务机构、增值服务合作方、积分服务合作方、外包作业机构及其他金融业务服务机构</w:t>
      </w:r>
      <w:r w:rsidRPr="00354309">
        <w:rPr>
          <w:rFonts w:ascii="宋体" w:eastAsia="宋体" w:hAnsi="宋体"/>
          <w:sz w:val="28"/>
          <w:szCs w:val="28"/>
        </w:rPr>
        <w:t>，且自愿遵守合约和章程的规定，无论核准与否，本人同意申请表及相关资料均由上海银行保留。</w:t>
      </w:r>
    </w:p>
    <w:p w:rsidR="003E430F" w:rsidRPr="00354309" w:rsidRDefault="003E430F" w:rsidP="003E430F">
      <w:pPr>
        <w:rPr>
          <w:rFonts w:ascii="宋体" w:eastAsia="宋体" w:hAnsi="宋体"/>
          <w:sz w:val="28"/>
          <w:szCs w:val="28"/>
        </w:rPr>
      </w:pPr>
      <w:r w:rsidRPr="00354309">
        <w:rPr>
          <w:rFonts w:ascii="宋体" w:eastAsia="宋体" w:hAnsi="宋体"/>
          <w:sz w:val="28"/>
          <w:szCs w:val="28"/>
        </w:rPr>
        <w:t>7、本人（单位）充分了解并清楚知晓出租、出借、出售、购买账户的相关法律责任和惩戒措施，承诺依法依规开立和使用本人（单位）账户。</w:t>
      </w:r>
    </w:p>
    <w:p w:rsidR="003E430F" w:rsidRPr="00354309" w:rsidRDefault="003E430F" w:rsidP="003E430F">
      <w:pPr>
        <w:rPr>
          <w:rFonts w:ascii="宋体" w:eastAsia="宋体" w:hAnsi="宋体"/>
          <w:sz w:val="28"/>
          <w:szCs w:val="28"/>
        </w:rPr>
      </w:pPr>
      <w:r w:rsidRPr="00354309">
        <w:rPr>
          <w:rFonts w:ascii="宋体" w:eastAsia="宋体" w:hAnsi="宋体"/>
          <w:sz w:val="28"/>
          <w:szCs w:val="28"/>
        </w:rPr>
        <w:t>8、税收声明：本人声明仅为中国税收居民，并承诺</w:t>
      </w:r>
      <w:proofErr w:type="gramStart"/>
      <w:r w:rsidRPr="00354309">
        <w:rPr>
          <w:rFonts w:ascii="宋体" w:eastAsia="宋体" w:hAnsi="宋体"/>
          <w:sz w:val="28"/>
          <w:szCs w:val="28"/>
        </w:rPr>
        <w:t>当税收</w:t>
      </w:r>
      <w:proofErr w:type="gramEnd"/>
      <w:r w:rsidRPr="00354309">
        <w:rPr>
          <w:rFonts w:ascii="宋体" w:eastAsia="宋体" w:hAnsi="宋体"/>
          <w:sz w:val="28"/>
          <w:szCs w:val="28"/>
        </w:rPr>
        <w:t>身份信息发生变更时，将在30日内通知上海银行，如本人为中国税收居民以外的个人，会同时填写《个人税收居民身份声明文件》，否则将承担由此造成的不利后果。</w:t>
      </w:r>
    </w:p>
    <w:p w:rsidR="003E430F" w:rsidRPr="00354309" w:rsidRDefault="003E430F" w:rsidP="003E430F">
      <w:pPr>
        <w:rPr>
          <w:rFonts w:ascii="宋体" w:eastAsia="宋体" w:hAnsi="宋体"/>
          <w:sz w:val="28"/>
          <w:szCs w:val="28"/>
        </w:rPr>
      </w:pPr>
      <w:r w:rsidRPr="00354309">
        <w:rPr>
          <w:rFonts w:ascii="宋体" w:eastAsia="宋体" w:hAnsi="宋体"/>
          <w:sz w:val="28"/>
          <w:szCs w:val="28"/>
        </w:rPr>
        <w:t>9、</w:t>
      </w:r>
      <w:r w:rsidRPr="00F544B0">
        <w:rPr>
          <w:rFonts w:ascii="宋体" w:eastAsia="宋体" w:hAnsi="宋体"/>
          <w:b/>
          <w:sz w:val="28"/>
          <w:szCs w:val="28"/>
        </w:rPr>
        <w:t>本人已阅读全部申请材料，充分了解并清楚知晓该信用卡产品的相关信息，愿意遵守领用合约的各项规则。</w:t>
      </w:r>
      <w:r w:rsidRPr="00354309">
        <w:rPr>
          <w:rFonts w:ascii="宋体" w:eastAsia="宋体" w:hAnsi="宋体"/>
          <w:sz w:val="28"/>
          <w:szCs w:val="28"/>
        </w:rPr>
        <w:t>领卡后，因使用上海银行信用卡而发生的一切</w:t>
      </w:r>
      <w:proofErr w:type="gramStart"/>
      <w:r w:rsidRPr="00354309">
        <w:rPr>
          <w:rFonts w:ascii="宋体" w:eastAsia="宋体" w:hAnsi="宋体"/>
          <w:sz w:val="28"/>
          <w:szCs w:val="28"/>
        </w:rPr>
        <w:t>息费及各项收</w:t>
      </w:r>
      <w:proofErr w:type="gramEnd"/>
      <w:r w:rsidRPr="00354309">
        <w:rPr>
          <w:rFonts w:ascii="宋体" w:eastAsia="宋体" w:hAnsi="宋体"/>
          <w:sz w:val="28"/>
          <w:szCs w:val="28"/>
        </w:rPr>
        <w:t>付款项，授权贵行计入主卡人账户。</w:t>
      </w:r>
    </w:p>
    <w:p w:rsidR="003E430F" w:rsidRPr="00354309" w:rsidRDefault="003E430F" w:rsidP="003E430F">
      <w:pPr>
        <w:rPr>
          <w:rFonts w:ascii="宋体" w:eastAsia="宋体" w:hAnsi="宋体"/>
          <w:sz w:val="28"/>
          <w:szCs w:val="28"/>
        </w:rPr>
      </w:pPr>
      <w:r w:rsidRPr="00354309">
        <w:rPr>
          <w:rFonts w:ascii="宋体" w:eastAsia="宋体" w:hAnsi="宋体" w:hint="eastAsia"/>
          <w:sz w:val="28"/>
          <w:szCs w:val="28"/>
        </w:rPr>
        <w:t>★本人知晓并同意，上海银行基于了解客户的业务需求，为客户提供更优质服务和产品等目的，将依法收集、处理、传递、使用客户提供给银行的信息、客户接受银行服务过程中产生的信息，该等信息可能用于银行或其因服务需要开展合作的伙伴为客户提供服务、开展数据分析等用途。上海银行承诺并会要求合作伙伴承诺对客户个人信息予</w:t>
      </w:r>
      <w:r w:rsidRPr="00354309">
        <w:rPr>
          <w:rFonts w:ascii="宋体" w:eastAsia="宋体" w:hAnsi="宋体" w:hint="eastAsia"/>
          <w:sz w:val="28"/>
          <w:szCs w:val="28"/>
        </w:rPr>
        <w:lastRenderedPageBreak/>
        <w:t>以保密，但依照法律法规或监管规定应向有权机关披露除外。上海银行将上述信息用于客户推荐产品</w:t>
      </w:r>
      <w:r w:rsidRPr="00354309">
        <w:rPr>
          <w:rFonts w:ascii="宋体" w:eastAsia="宋体" w:hAnsi="宋体"/>
          <w:sz w:val="28"/>
          <w:szCs w:val="28"/>
        </w:rPr>
        <w:t>/服务，用户体验改进或者市场调查用途。若有异议,请勾选：□。</w:t>
      </w:r>
    </w:p>
    <w:sectPr w:rsidR="003E430F" w:rsidRPr="00354309" w:rsidSect="00220F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0F"/>
    <w:rsid w:val="00220FC5"/>
    <w:rsid w:val="00354309"/>
    <w:rsid w:val="003E430F"/>
    <w:rsid w:val="00B73D14"/>
    <w:rsid w:val="00DC1FAA"/>
    <w:rsid w:val="00F54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187A2-08F5-460D-A346-4C45A2FB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181</Words>
  <Characters>1037</Characters>
  <Application>Microsoft Office Word</Application>
  <DocSecurity>0</DocSecurity>
  <Lines>8</Lines>
  <Paragraphs>2</Paragraphs>
  <ScaleCrop>false</ScaleCrop>
  <Company>HP</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刘云</dc:creator>
  <cp:lastModifiedBy>施伟 （总行信用卡中心）</cp:lastModifiedBy>
  <cp:revision>4</cp:revision>
  <dcterms:created xsi:type="dcterms:W3CDTF">2021-03-04T04:04:00Z</dcterms:created>
  <dcterms:modified xsi:type="dcterms:W3CDTF">2021-03-04T04:08:00Z</dcterms:modified>
</cp:coreProperties>
</file>