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sz w:val="44"/>
          <w:szCs w:val="44"/>
        </w:rPr>
      </w:pPr>
      <w:r>
        <w:rPr>
          <w:rFonts w:hint="eastAsia" w:ascii="黑体" w:hAnsi="黑体" w:eastAsia="黑体"/>
          <w:sz w:val="44"/>
          <w:szCs w:val="44"/>
        </w:rPr>
        <w:t>中国银行保险监督管理委员会</w:t>
      </w:r>
      <w:r>
        <w:rPr>
          <w:rFonts w:hint="eastAsia" w:ascii="黑体" w:hAnsi="黑体" w:eastAsia="黑体"/>
          <w:sz w:val="44"/>
          <w:szCs w:val="44"/>
          <w:lang w:eastAsia="zh-CN"/>
        </w:rPr>
        <w:t>宁波</w:t>
      </w:r>
      <w:r>
        <w:rPr>
          <w:rFonts w:hint="eastAsia" w:ascii="黑体" w:hAnsi="黑体" w:eastAsia="黑体"/>
          <w:sz w:val="44"/>
          <w:szCs w:val="44"/>
        </w:rPr>
        <w:t>监管局</w:t>
      </w:r>
    </w:p>
    <w:p>
      <w:pPr>
        <w:jc w:val="center"/>
        <w:rPr>
          <w:rFonts w:ascii="仿宋" w:hAnsi="仿宋" w:eastAsia="仿宋"/>
          <w:sz w:val="28"/>
          <w:szCs w:val="28"/>
        </w:rPr>
      </w:pPr>
      <w:r>
        <w:rPr>
          <w:rFonts w:hint="eastAsia" w:ascii="仿宋" w:hAnsi="仿宋" w:eastAsia="仿宋"/>
          <w:sz w:val="28"/>
          <w:szCs w:val="28"/>
        </w:rPr>
        <w:t>关于换发《中华人民共和国金融许可证》的公告</w:t>
      </w:r>
    </w:p>
    <w:p>
      <w:pPr>
        <w:spacing w:line="240" w:lineRule="atLeast"/>
        <w:jc w:val="left"/>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下列机构经中国银行保险监督管理委员会</w:t>
      </w:r>
      <w:r>
        <w:rPr>
          <w:rFonts w:hint="eastAsia" w:ascii="仿宋" w:hAnsi="仿宋" w:eastAsia="仿宋"/>
          <w:sz w:val="24"/>
          <w:szCs w:val="24"/>
          <w:lang w:eastAsia="zh-CN"/>
        </w:rPr>
        <w:t>宁波</w:t>
      </w:r>
      <w:r>
        <w:rPr>
          <w:rFonts w:hint="eastAsia" w:ascii="仿宋" w:hAnsi="仿宋" w:eastAsia="仿宋"/>
          <w:sz w:val="24"/>
          <w:szCs w:val="24"/>
        </w:rPr>
        <w:t>监管局批准，换发《中华人民共和国金融许可证》，现予以公告。</w:t>
      </w:r>
    </w:p>
    <w:p>
      <w:pPr>
        <w:spacing w:line="240" w:lineRule="atLeast"/>
        <w:jc w:val="lef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机构名称：上海银行股份有限公司</w:t>
      </w:r>
      <w:bookmarkStart w:id="0" w:name="_GoBack"/>
      <w:r>
        <w:rPr>
          <w:rFonts w:hint="eastAsia" w:ascii="仿宋" w:hAnsi="仿宋" w:eastAsia="仿宋"/>
          <w:sz w:val="24"/>
          <w:szCs w:val="24"/>
          <w:lang w:eastAsia="zh-CN"/>
        </w:rPr>
        <w:t>宁波奉化</w:t>
      </w:r>
      <w:r>
        <w:rPr>
          <w:rFonts w:hint="eastAsia" w:ascii="仿宋" w:hAnsi="仿宋" w:eastAsia="仿宋"/>
          <w:sz w:val="24"/>
          <w:szCs w:val="24"/>
        </w:rPr>
        <w:t>支行</w:t>
      </w:r>
      <w:bookmarkEnd w:id="0"/>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机构编码：B0</w:t>
      </w:r>
      <w:r>
        <w:rPr>
          <w:rFonts w:hint="eastAsia" w:ascii="仿宋" w:hAnsi="仿宋" w:eastAsia="仿宋"/>
          <w:sz w:val="24"/>
          <w:szCs w:val="24"/>
          <w:lang w:val="en-US" w:eastAsia="zh-CN"/>
        </w:rPr>
        <w:t>139S233020008</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许可证流水号：</w:t>
      </w:r>
      <w:r>
        <w:rPr>
          <w:rFonts w:hint="eastAsia" w:ascii="仿宋" w:hAnsi="仿宋" w:eastAsia="仿宋"/>
          <w:sz w:val="24"/>
          <w:szCs w:val="24"/>
          <w:lang w:val="en-US" w:eastAsia="zh-CN"/>
        </w:rPr>
        <w:t>01042493</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批准成立日期：20</w:t>
      </w:r>
      <w:r>
        <w:rPr>
          <w:rFonts w:hint="eastAsia" w:ascii="仿宋" w:hAnsi="仿宋" w:eastAsia="仿宋"/>
          <w:sz w:val="24"/>
          <w:szCs w:val="24"/>
          <w:lang w:val="en-US" w:eastAsia="zh-CN"/>
        </w:rPr>
        <w:t>12</w:t>
      </w:r>
      <w:r>
        <w:rPr>
          <w:rFonts w:hint="eastAsia" w:ascii="仿宋" w:hAnsi="仿宋" w:eastAsia="仿宋"/>
          <w:sz w:val="24"/>
          <w:szCs w:val="24"/>
        </w:rPr>
        <w:t>年</w:t>
      </w:r>
      <w:r>
        <w:rPr>
          <w:rFonts w:hint="eastAsia" w:ascii="仿宋" w:hAnsi="仿宋" w:eastAsia="仿宋"/>
          <w:sz w:val="24"/>
          <w:szCs w:val="24"/>
          <w:lang w:val="en-US" w:eastAsia="zh-CN"/>
        </w:rPr>
        <w:t>11</w:t>
      </w:r>
      <w:r>
        <w:rPr>
          <w:rFonts w:hint="eastAsia" w:ascii="仿宋" w:hAnsi="仿宋" w:eastAsia="仿宋"/>
          <w:sz w:val="24"/>
          <w:szCs w:val="24"/>
        </w:rPr>
        <w:t>月</w:t>
      </w:r>
      <w:r>
        <w:rPr>
          <w:rFonts w:hint="eastAsia" w:ascii="仿宋" w:hAnsi="仿宋" w:eastAsia="仿宋"/>
          <w:sz w:val="24"/>
          <w:szCs w:val="24"/>
          <w:lang w:val="en-US" w:eastAsia="zh-CN"/>
        </w:rPr>
        <w:t>23</w:t>
      </w:r>
      <w:r>
        <w:rPr>
          <w:rFonts w:hint="eastAsia" w:ascii="仿宋" w:hAnsi="仿宋" w:eastAsia="仿宋"/>
          <w:sz w:val="24"/>
          <w:szCs w:val="24"/>
        </w:rPr>
        <w:t>日</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仿宋" w:hAnsi="仿宋" w:eastAsia="仿宋"/>
          <w:sz w:val="24"/>
          <w:szCs w:val="24"/>
          <w:lang w:val="en-US" w:eastAsia="zh-CN"/>
        </w:rPr>
      </w:pPr>
      <w:r>
        <w:rPr>
          <w:rFonts w:hint="eastAsia" w:ascii="仿宋" w:hAnsi="仿宋" w:eastAsia="仿宋"/>
          <w:sz w:val="24"/>
          <w:szCs w:val="24"/>
        </w:rPr>
        <w:t>营业地址：</w:t>
      </w:r>
      <w:r>
        <w:rPr>
          <w:rFonts w:hint="eastAsia" w:ascii="仿宋" w:hAnsi="仿宋" w:eastAsia="仿宋"/>
          <w:sz w:val="24"/>
          <w:szCs w:val="24"/>
          <w:lang w:eastAsia="zh-CN"/>
        </w:rPr>
        <w:t>宁波市奉化区桥东安路</w:t>
      </w:r>
      <w:r>
        <w:rPr>
          <w:rFonts w:hint="eastAsia" w:ascii="仿宋" w:hAnsi="仿宋" w:eastAsia="仿宋"/>
          <w:sz w:val="24"/>
          <w:szCs w:val="24"/>
          <w:lang w:val="en-US" w:eastAsia="zh-CN"/>
        </w:rPr>
        <w:t>78幢商业01、02、03</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仿宋" w:hAnsi="仿宋" w:eastAsia="仿宋"/>
          <w:sz w:val="24"/>
          <w:szCs w:val="24"/>
          <w:lang w:val="en-US" w:eastAsia="zh-CN"/>
        </w:rPr>
      </w:pPr>
      <w:r>
        <w:rPr>
          <w:rFonts w:hint="eastAsia" w:ascii="仿宋" w:hAnsi="仿宋" w:eastAsia="仿宋"/>
          <w:sz w:val="24"/>
          <w:szCs w:val="24"/>
        </w:rPr>
        <w:t>电话：</w:t>
      </w:r>
      <w:r>
        <w:rPr>
          <w:rFonts w:hint="eastAsia" w:ascii="仿宋" w:hAnsi="仿宋" w:eastAsia="仿宋"/>
          <w:sz w:val="24"/>
          <w:szCs w:val="24"/>
          <w:lang w:val="en-US" w:eastAsia="zh-CN"/>
        </w:rPr>
        <w:t>0574-88577066</w:t>
      </w:r>
      <w:r>
        <w:rPr>
          <w:rFonts w:hint="eastAsia" w:ascii="仿宋" w:hAnsi="仿宋" w:eastAsia="仿宋"/>
          <w:sz w:val="24"/>
          <w:szCs w:val="24"/>
        </w:rPr>
        <w:t xml:space="preserve">  邮编</w:t>
      </w:r>
      <w:r>
        <w:rPr>
          <w:rFonts w:hint="eastAsia" w:ascii="仿宋" w:hAnsi="仿宋" w:eastAsia="仿宋"/>
          <w:sz w:val="24"/>
          <w:szCs w:val="24"/>
          <w:lang w:val="en-US" w:eastAsia="zh-CN"/>
        </w:rPr>
        <w:t>315500</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业务范围：</w:t>
      </w:r>
      <w:r>
        <w:rPr>
          <w:rFonts w:hint="eastAsia" w:ascii="仿宋" w:hAnsi="仿宋" w:eastAsia="仿宋"/>
          <w:sz w:val="24"/>
          <w:szCs w:val="24"/>
          <w:lang w:eastAsia="zh-CN"/>
        </w:rPr>
        <w:t>吸收公众存款；发放短期、中期和长期贷款；办理国内外结算；办理票据承兑与贴现；代理发行、代理兑付政府债券；从事银行卡业务；代理收付款项及代理保险业务；总、分行等上级机构在银行业监督管理机构批准的业务范围内授权开展的其他业务。</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发证机关：中国银行保险监督管理委员会</w:t>
      </w:r>
      <w:r>
        <w:rPr>
          <w:rFonts w:hint="eastAsia" w:ascii="仿宋" w:hAnsi="仿宋" w:eastAsia="仿宋"/>
          <w:sz w:val="24"/>
          <w:szCs w:val="24"/>
          <w:lang w:eastAsia="zh-CN"/>
        </w:rPr>
        <w:t>宁波</w:t>
      </w:r>
      <w:r>
        <w:rPr>
          <w:rFonts w:hint="eastAsia" w:ascii="仿宋" w:hAnsi="仿宋" w:eastAsia="仿宋"/>
          <w:sz w:val="24"/>
          <w:szCs w:val="24"/>
        </w:rPr>
        <w:t>监管局</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仿宋" w:hAnsi="仿宋" w:eastAsia="仿宋"/>
          <w:sz w:val="24"/>
          <w:szCs w:val="24"/>
        </w:rPr>
      </w:pPr>
      <w:r>
        <w:rPr>
          <w:rFonts w:hint="eastAsia" w:ascii="仿宋" w:hAnsi="仿宋" w:eastAsia="仿宋"/>
          <w:sz w:val="24"/>
          <w:szCs w:val="24"/>
        </w:rPr>
        <w:t>发证日期：20</w:t>
      </w:r>
      <w:r>
        <w:rPr>
          <w:rFonts w:hint="eastAsia" w:ascii="仿宋" w:hAnsi="仿宋" w:eastAsia="仿宋"/>
          <w:sz w:val="24"/>
          <w:szCs w:val="24"/>
          <w:lang w:val="en-US" w:eastAsia="zh-CN"/>
        </w:rPr>
        <w:t>23</w:t>
      </w:r>
      <w:r>
        <w:rPr>
          <w:rFonts w:hint="eastAsia" w:ascii="仿宋" w:hAnsi="仿宋" w:eastAsia="仿宋"/>
          <w:sz w:val="24"/>
          <w:szCs w:val="24"/>
        </w:rPr>
        <w:t>年</w:t>
      </w:r>
      <w:r>
        <w:rPr>
          <w:rFonts w:hint="eastAsia" w:ascii="仿宋" w:hAnsi="仿宋" w:eastAsia="仿宋"/>
          <w:sz w:val="24"/>
          <w:szCs w:val="24"/>
          <w:lang w:val="en-US" w:eastAsia="zh-CN"/>
        </w:rPr>
        <w:t>03</w:t>
      </w:r>
      <w:r>
        <w:rPr>
          <w:rFonts w:hint="eastAsia" w:ascii="仿宋" w:hAnsi="仿宋" w:eastAsia="仿宋"/>
          <w:sz w:val="24"/>
          <w:szCs w:val="24"/>
        </w:rPr>
        <w:t>月</w:t>
      </w:r>
      <w:r>
        <w:rPr>
          <w:rFonts w:hint="eastAsia" w:ascii="仿宋" w:hAnsi="仿宋" w:eastAsia="仿宋"/>
          <w:sz w:val="24"/>
          <w:szCs w:val="24"/>
          <w:lang w:val="en-US" w:eastAsia="zh-CN"/>
        </w:rPr>
        <w:t>31</w:t>
      </w:r>
      <w:r>
        <w:rPr>
          <w:rFonts w:hint="eastAsia" w:ascii="仿宋" w:hAnsi="仿宋" w:eastAsia="仿宋"/>
          <w:sz w:val="24"/>
          <w:szCs w:val="24"/>
        </w:rPr>
        <w:t>日</w:t>
      </w:r>
    </w:p>
    <w:p>
      <w:pPr>
        <w:spacing w:line="240" w:lineRule="atLeast"/>
        <w:jc w:val="left"/>
        <w:rPr>
          <w:rFonts w:ascii="仿宋" w:hAnsi="仿宋" w:eastAsia="仿宋"/>
          <w:sz w:val="24"/>
          <w:szCs w:val="24"/>
        </w:rPr>
      </w:pPr>
    </w:p>
    <w:p>
      <w:pPr>
        <w:spacing w:line="240" w:lineRule="atLeast"/>
        <w:jc w:val="left"/>
        <w:rPr>
          <w:rFonts w:ascii="仿宋" w:hAnsi="仿宋" w:eastAsia="仿宋"/>
          <w:szCs w:val="21"/>
        </w:rPr>
      </w:pPr>
      <w:r>
        <w:rPr>
          <w:rFonts w:hint="eastAsia" w:ascii="仿宋" w:hAnsi="仿宋" w:eastAsia="仿宋"/>
          <w:szCs w:val="21"/>
        </w:rPr>
        <w:t>注：以上信息可在中国银行保险监督管理委员会网站上（www.cbirc.gov.cn）查询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A5FE6"/>
    <w:rsid w:val="0C2D62FF"/>
    <w:rsid w:val="0ED236DC"/>
    <w:rsid w:val="13383311"/>
    <w:rsid w:val="17D52605"/>
    <w:rsid w:val="1C8D3D8A"/>
    <w:rsid w:val="233D6764"/>
    <w:rsid w:val="26375FED"/>
    <w:rsid w:val="27A909D3"/>
    <w:rsid w:val="320D7B5D"/>
    <w:rsid w:val="51C14E94"/>
    <w:rsid w:val="5BEA5FE6"/>
    <w:rsid w:val="687349D7"/>
    <w:rsid w:val="689771CB"/>
    <w:rsid w:val="7CD13864"/>
    <w:rsid w:val="7F4B6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2022-02-10T01:49:00Z</dcterms:created>
  <dc:creator>yanche</dc:creator>
  <cp:lastModifiedBy>严澈</cp:lastModifiedBy>
  <dcterms:modified xsi:type="dcterms:W3CDTF">2023-04-07T02:15:47Z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