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18" w:rsidRDefault="00D10E48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中国银行保险监督管理委员会上海监管局</w:t>
      </w:r>
    </w:p>
    <w:p w:rsidR="006B4F18" w:rsidRDefault="00D10E4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关于换发《中华人民共和国金融许可证》的公告</w:t>
      </w:r>
    </w:p>
    <w:p w:rsidR="006B4F18" w:rsidRDefault="00D10E48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下列机构经中国银行保险监督管理委员会上海监管局批准，换发《中华人民共和国金融许可证》，现予以公告。</w:t>
      </w:r>
    </w:p>
    <w:p w:rsidR="006B4F18" w:rsidRDefault="006B4F18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</w:p>
    <w:p w:rsidR="006B4F18" w:rsidRDefault="00D10E48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机构名称：上海银行股份有限公司宝通</w:t>
      </w:r>
      <w:r>
        <w:rPr>
          <w:rFonts w:ascii="仿宋" w:eastAsia="仿宋" w:hAnsi="仿宋" w:hint="eastAsia"/>
          <w:sz w:val="24"/>
          <w:szCs w:val="24"/>
        </w:rPr>
        <w:t>支行</w:t>
      </w:r>
    </w:p>
    <w:p w:rsidR="006B4F18" w:rsidRDefault="00D10E48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机构编码：</w:t>
      </w:r>
      <w:r>
        <w:rPr>
          <w:rFonts w:ascii="仿宋" w:eastAsia="仿宋" w:hAnsi="仿宋" w:hint="eastAsia"/>
          <w:sz w:val="24"/>
          <w:szCs w:val="24"/>
        </w:rPr>
        <w:t>B0</w:t>
      </w:r>
      <w:r>
        <w:rPr>
          <w:rFonts w:ascii="仿宋" w:eastAsia="仿宋" w:hAnsi="仿宋"/>
          <w:sz w:val="24"/>
          <w:szCs w:val="24"/>
        </w:rPr>
        <w:t>139S231000134</w:t>
      </w:r>
    </w:p>
    <w:p w:rsidR="006B4F18" w:rsidRDefault="00D10E48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许可证流水号：</w:t>
      </w:r>
      <w:r>
        <w:rPr>
          <w:rFonts w:ascii="仿宋" w:eastAsia="仿宋" w:hAnsi="仿宋" w:hint="eastAsia"/>
          <w:sz w:val="24"/>
          <w:szCs w:val="24"/>
        </w:rPr>
        <w:t>00</w:t>
      </w:r>
      <w:r>
        <w:rPr>
          <w:rFonts w:ascii="仿宋" w:eastAsia="仿宋" w:hAnsi="仿宋"/>
          <w:sz w:val="24"/>
          <w:szCs w:val="24"/>
        </w:rPr>
        <w:t>855325</w:t>
      </w:r>
    </w:p>
    <w:p w:rsidR="006B4F18" w:rsidRDefault="00D10E48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批准成立日期：</w:t>
      </w:r>
      <w:r>
        <w:rPr>
          <w:rFonts w:ascii="仿宋" w:eastAsia="仿宋" w:hAnsi="仿宋"/>
          <w:sz w:val="24"/>
          <w:szCs w:val="24"/>
        </w:rPr>
        <w:t>1996</w:t>
      </w:r>
      <w:r>
        <w:rPr>
          <w:rFonts w:ascii="仿宋" w:eastAsia="仿宋" w:hAnsi="仿宋" w:hint="eastAsia"/>
          <w:sz w:val="24"/>
          <w:szCs w:val="24"/>
        </w:rPr>
        <w:t>年3</w:t>
      </w:r>
      <w:r>
        <w:rPr>
          <w:rFonts w:ascii="仿宋" w:eastAsia="仿宋" w:hAnsi="仿宋" w:hint="eastAsia"/>
          <w:sz w:val="24"/>
          <w:szCs w:val="24"/>
        </w:rPr>
        <w:t>月1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6B4F18" w:rsidRDefault="00D10E48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营业地址：上海市静安区</w:t>
      </w:r>
      <w:r>
        <w:rPr>
          <w:rFonts w:ascii="仿宋" w:eastAsia="仿宋" w:hAnsi="仿宋" w:hint="eastAsia"/>
          <w:sz w:val="24"/>
          <w:szCs w:val="24"/>
        </w:rPr>
        <w:t>区芷江中</w:t>
      </w:r>
      <w:r>
        <w:rPr>
          <w:rFonts w:ascii="仿宋" w:eastAsia="仿宋" w:hAnsi="仿宋" w:hint="eastAsia"/>
          <w:sz w:val="24"/>
          <w:szCs w:val="24"/>
        </w:rPr>
        <w:t>路240</w:t>
      </w:r>
      <w:r>
        <w:rPr>
          <w:rFonts w:ascii="仿宋" w:eastAsia="仿宋" w:hAnsi="仿宋"/>
          <w:sz w:val="24"/>
          <w:szCs w:val="24"/>
        </w:rPr>
        <w:t>-244</w:t>
      </w:r>
      <w:r>
        <w:rPr>
          <w:rFonts w:ascii="仿宋" w:eastAsia="仿宋" w:hAnsi="仿宋" w:hint="eastAsia"/>
          <w:sz w:val="24"/>
          <w:szCs w:val="24"/>
        </w:rPr>
        <w:t>号</w:t>
      </w:r>
    </w:p>
    <w:p w:rsidR="00D10E48" w:rsidRDefault="00D10E48">
      <w:pPr>
        <w:spacing w:line="240" w:lineRule="atLeas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电话：</w:t>
      </w:r>
      <w:r>
        <w:rPr>
          <w:rFonts w:ascii="仿宋" w:eastAsia="仿宋" w:hAnsi="仿宋" w:hint="eastAsia"/>
          <w:sz w:val="24"/>
          <w:szCs w:val="24"/>
        </w:rPr>
        <w:t>021-</w:t>
      </w:r>
      <w:r>
        <w:rPr>
          <w:rFonts w:ascii="仿宋" w:eastAsia="仿宋" w:hAnsi="仿宋"/>
          <w:sz w:val="24"/>
          <w:szCs w:val="24"/>
        </w:rPr>
        <w:t>56639282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邮编：200071</w:t>
      </w:r>
    </w:p>
    <w:p w:rsidR="006B4F18" w:rsidRDefault="00D10E48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业务范围：经银行业监督管理机构批准，并由</w:t>
      </w:r>
      <w:r>
        <w:rPr>
          <w:rFonts w:ascii="仿宋" w:eastAsia="仿宋" w:hAnsi="仿宋" w:hint="eastAsia"/>
          <w:sz w:val="24"/>
          <w:szCs w:val="24"/>
        </w:rPr>
        <w:t>我</w:t>
      </w:r>
      <w:r>
        <w:rPr>
          <w:rFonts w:ascii="仿宋" w:eastAsia="仿宋" w:hAnsi="仿宋" w:hint="eastAsia"/>
          <w:sz w:val="24"/>
          <w:szCs w:val="24"/>
        </w:rPr>
        <w:t>行授权的业务。</w:t>
      </w:r>
    </w:p>
    <w:p w:rsidR="006B4F18" w:rsidRDefault="00D10E48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发证机关：中国银行保险监督管理委员会上海监管局</w:t>
      </w:r>
    </w:p>
    <w:p w:rsidR="006B4F18" w:rsidRDefault="00D10E48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发证日期：</w:t>
      </w:r>
      <w:r>
        <w:rPr>
          <w:rFonts w:ascii="仿宋" w:eastAsia="仿宋" w:hAnsi="仿宋" w:hint="eastAsia"/>
          <w:sz w:val="24"/>
          <w:szCs w:val="24"/>
        </w:rPr>
        <w:t>20</w:t>
      </w:r>
      <w:r>
        <w:rPr>
          <w:rFonts w:ascii="仿宋" w:eastAsia="仿宋" w:hAnsi="仿宋"/>
          <w:sz w:val="24"/>
          <w:szCs w:val="24"/>
        </w:rPr>
        <w:t>23</w:t>
      </w:r>
      <w:r>
        <w:rPr>
          <w:rFonts w:ascii="仿宋" w:eastAsia="仿宋" w:hAnsi="仿宋" w:hint="eastAsia"/>
          <w:sz w:val="24"/>
          <w:szCs w:val="24"/>
        </w:rPr>
        <w:t>年1</w:t>
      </w:r>
      <w:r>
        <w:rPr>
          <w:rFonts w:ascii="仿宋" w:eastAsia="仿宋" w:hAnsi="仿宋" w:hint="eastAsia"/>
          <w:sz w:val="24"/>
          <w:szCs w:val="24"/>
        </w:rPr>
        <w:t>月9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6B4F18" w:rsidRDefault="006B4F18">
      <w:pPr>
        <w:spacing w:line="240" w:lineRule="atLeast"/>
        <w:jc w:val="left"/>
        <w:rPr>
          <w:rFonts w:ascii="仿宋" w:eastAsia="仿宋" w:hAnsi="仿宋"/>
          <w:sz w:val="24"/>
          <w:szCs w:val="24"/>
        </w:rPr>
      </w:pPr>
      <w:bookmarkStart w:id="0" w:name="_GoBack"/>
    </w:p>
    <w:bookmarkEnd w:id="0"/>
    <w:p w:rsidR="006B4F18" w:rsidRDefault="00D10E48">
      <w:pPr>
        <w:spacing w:line="240" w:lineRule="atLeas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注：以上信息可在中国银行保险监督管理委员会网站上（</w:t>
      </w:r>
      <w:r>
        <w:rPr>
          <w:rFonts w:ascii="仿宋" w:eastAsia="仿宋" w:hAnsi="仿宋" w:hint="eastAsia"/>
          <w:szCs w:val="21"/>
        </w:rPr>
        <w:t>www.cbirc.gov.cn</w:t>
      </w:r>
      <w:r>
        <w:rPr>
          <w:rFonts w:ascii="仿宋" w:eastAsia="仿宋" w:hAnsi="仿宋" w:hint="eastAsia"/>
          <w:szCs w:val="21"/>
        </w:rPr>
        <w:t>）查询</w:t>
      </w:r>
    </w:p>
    <w:p w:rsidR="006B4F18" w:rsidRDefault="006B4F18"/>
    <w:sectPr w:rsidR="006B4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A5FE6"/>
    <w:rsid w:val="006B4F18"/>
    <w:rsid w:val="00D10E48"/>
    <w:rsid w:val="233D6764"/>
    <w:rsid w:val="27A909D3"/>
    <w:rsid w:val="320D7B5D"/>
    <w:rsid w:val="5BEA5FE6"/>
    <w:rsid w:val="687349D7"/>
    <w:rsid w:val="689771C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55D1B6-6984-4B7F-B22D-8B3F306D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yanche</dc:creator>
  <cp:lastModifiedBy>陈丽萍 （市北分行/曹安支行）</cp:lastModifiedBy>
  <cp:revision>2</cp:revision>
  <dcterms:created xsi:type="dcterms:W3CDTF">2022-02-10T01:49:00Z</dcterms:created>
  <dcterms:modified xsi:type="dcterms:W3CDTF">2023-01-13T01:35:00Z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