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899" w:rsidRPr="00554899" w:rsidRDefault="00554899" w:rsidP="00554899">
      <w:pPr>
        <w:pStyle w:val="1"/>
        <w:spacing w:before="0" w:beforeAutospacing="0" w:after="0" w:afterAutospacing="0" w:line="720" w:lineRule="auto"/>
        <w:ind w:firstLineChars="200" w:firstLine="361"/>
        <w:jc w:val="center"/>
        <w:rPr>
          <w:rFonts w:hint="eastAsia"/>
          <w:bCs w:val="0"/>
          <w:sz w:val="18"/>
          <w:szCs w:val="18"/>
        </w:rPr>
      </w:pPr>
      <w:proofErr w:type="gramStart"/>
      <w:r w:rsidRPr="00554899">
        <w:rPr>
          <w:rFonts w:hint="eastAsia"/>
          <w:bCs w:val="0"/>
          <w:sz w:val="18"/>
          <w:szCs w:val="18"/>
        </w:rPr>
        <w:t>科创金融</w:t>
      </w:r>
      <w:proofErr w:type="gramEnd"/>
      <w:r w:rsidRPr="00554899">
        <w:rPr>
          <w:rFonts w:hint="eastAsia"/>
          <w:bCs w:val="0"/>
          <w:sz w:val="18"/>
          <w:szCs w:val="18"/>
        </w:rPr>
        <w:t>纳入战略规划</w:t>
      </w:r>
      <w:r>
        <w:rPr>
          <w:rFonts w:hint="eastAsia"/>
          <w:bCs w:val="0"/>
          <w:sz w:val="18"/>
          <w:szCs w:val="18"/>
        </w:rPr>
        <w:t xml:space="preserve">  </w:t>
      </w:r>
      <w:r w:rsidRPr="00554899">
        <w:rPr>
          <w:rFonts w:hint="eastAsia"/>
          <w:bCs w:val="0"/>
          <w:sz w:val="18"/>
          <w:szCs w:val="18"/>
        </w:rPr>
        <w:t>上海银行打造金融生态圈服务</w:t>
      </w:r>
      <w:proofErr w:type="gramStart"/>
      <w:r w:rsidRPr="00554899">
        <w:rPr>
          <w:rFonts w:hint="eastAsia"/>
          <w:bCs w:val="0"/>
          <w:sz w:val="18"/>
          <w:szCs w:val="18"/>
        </w:rPr>
        <w:t>科创中心</w:t>
      </w:r>
      <w:proofErr w:type="gramEnd"/>
      <w:r w:rsidRPr="00554899">
        <w:rPr>
          <w:rFonts w:hint="eastAsia"/>
          <w:bCs w:val="0"/>
          <w:sz w:val="18"/>
          <w:szCs w:val="18"/>
        </w:rPr>
        <w:t>建设</w:t>
      </w:r>
    </w:p>
    <w:p w:rsidR="00554899" w:rsidRPr="00554899" w:rsidRDefault="00554899" w:rsidP="00554899">
      <w:pPr>
        <w:spacing w:line="720" w:lineRule="auto"/>
        <w:ind w:firstLineChars="200" w:firstLine="360"/>
        <w:rPr>
          <w:rFonts w:hint="eastAsia"/>
          <w:sz w:val="18"/>
          <w:szCs w:val="18"/>
        </w:rPr>
      </w:pPr>
      <w:r w:rsidRPr="00554899">
        <w:rPr>
          <w:rFonts w:hint="eastAsia"/>
          <w:sz w:val="18"/>
          <w:szCs w:val="18"/>
        </w:rPr>
        <w:t>目前，上海银行围绕</w:t>
      </w:r>
      <w:proofErr w:type="gramStart"/>
      <w:r w:rsidRPr="00554899">
        <w:rPr>
          <w:rFonts w:hint="eastAsia"/>
          <w:sz w:val="18"/>
          <w:szCs w:val="18"/>
        </w:rPr>
        <w:t>科创板设立</w:t>
      </w:r>
      <w:proofErr w:type="gramEnd"/>
      <w:r w:rsidRPr="00554899">
        <w:rPr>
          <w:rFonts w:hint="eastAsia"/>
          <w:sz w:val="18"/>
          <w:szCs w:val="18"/>
        </w:rPr>
        <w:t>和注册制试点的政策动向，已走访了上交所、多家券商、拟上市客户了解相关进展和需求，并完善对上市公司和</w:t>
      </w:r>
      <w:proofErr w:type="gramStart"/>
      <w:r w:rsidRPr="00554899">
        <w:rPr>
          <w:rFonts w:hint="eastAsia"/>
          <w:sz w:val="18"/>
          <w:szCs w:val="18"/>
        </w:rPr>
        <w:t>拟上市</w:t>
      </w:r>
      <w:proofErr w:type="gramEnd"/>
      <w:r w:rsidRPr="00554899">
        <w:rPr>
          <w:rFonts w:hint="eastAsia"/>
          <w:sz w:val="18"/>
          <w:szCs w:val="18"/>
        </w:rPr>
        <w:t>公司产品服务方案，旨在为科技型企业对接资本市场提供一站式、全方位、个性化服务。</w:t>
      </w:r>
    </w:p>
    <w:p w:rsidR="00554899" w:rsidRPr="00554899" w:rsidRDefault="00554899" w:rsidP="00554899">
      <w:pPr>
        <w:pStyle w:val="a3"/>
        <w:spacing w:before="0" w:beforeAutospacing="0" w:after="0" w:afterAutospacing="0" w:line="720" w:lineRule="auto"/>
        <w:ind w:firstLineChars="200" w:firstLine="360"/>
        <w:jc w:val="both"/>
        <w:rPr>
          <w:rFonts w:hint="eastAsia"/>
          <w:sz w:val="18"/>
          <w:szCs w:val="18"/>
        </w:rPr>
      </w:pPr>
      <w:r w:rsidRPr="00554899">
        <w:rPr>
          <w:rFonts w:hint="eastAsia"/>
          <w:sz w:val="18"/>
          <w:szCs w:val="18"/>
        </w:rPr>
        <w:t>上海博泰集团是一家车联网企业，目前正在与约</w:t>
      </w:r>
      <w:proofErr w:type="gramStart"/>
      <w:r w:rsidRPr="00554899">
        <w:rPr>
          <w:rFonts w:hint="eastAsia"/>
          <w:sz w:val="18"/>
          <w:szCs w:val="18"/>
        </w:rPr>
        <w:t>30家车企合作</w:t>
      </w:r>
      <w:proofErr w:type="gramEnd"/>
      <w:r w:rsidRPr="00554899">
        <w:rPr>
          <w:rFonts w:hint="eastAsia"/>
          <w:sz w:val="18"/>
          <w:szCs w:val="18"/>
        </w:rPr>
        <w:t>研发设计智能车载系统，大量的研发投入给企业带来了巨大的资金压力，经过多次实地走访和沟通后，上海银行通过合同融资加应收账款融资的形式，在一个月内完成了</w:t>
      </w:r>
      <w:proofErr w:type="gramStart"/>
      <w:r w:rsidRPr="00554899">
        <w:rPr>
          <w:rFonts w:hint="eastAsia"/>
          <w:sz w:val="18"/>
          <w:szCs w:val="18"/>
        </w:rPr>
        <w:t>对博泰的</w:t>
      </w:r>
      <w:proofErr w:type="gramEnd"/>
      <w:r w:rsidRPr="00554899">
        <w:rPr>
          <w:rFonts w:hint="eastAsia"/>
          <w:sz w:val="18"/>
          <w:szCs w:val="18"/>
        </w:rPr>
        <w:t>15亿元专项授信。</w:t>
      </w:r>
      <w:proofErr w:type="gramStart"/>
      <w:r w:rsidRPr="00554899">
        <w:rPr>
          <w:rFonts w:hint="eastAsia"/>
          <w:sz w:val="18"/>
          <w:szCs w:val="18"/>
        </w:rPr>
        <w:t>博泰的</w:t>
      </w:r>
      <w:proofErr w:type="gramEnd"/>
      <w:r w:rsidRPr="00554899">
        <w:rPr>
          <w:rFonts w:hint="eastAsia"/>
          <w:sz w:val="18"/>
          <w:szCs w:val="18"/>
        </w:rPr>
        <w:t>案例是上海银行服务科技型中小企业的一个缩影，近年来，上海银行主动对接上海及各地</w:t>
      </w:r>
      <w:proofErr w:type="gramStart"/>
      <w:r w:rsidRPr="00554899">
        <w:rPr>
          <w:rFonts w:hint="eastAsia"/>
          <w:sz w:val="18"/>
          <w:szCs w:val="18"/>
        </w:rPr>
        <w:t>发展科创企业</w:t>
      </w:r>
      <w:proofErr w:type="gramEnd"/>
      <w:r w:rsidRPr="00554899">
        <w:rPr>
          <w:rFonts w:hint="eastAsia"/>
          <w:sz w:val="18"/>
          <w:szCs w:val="18"/>
        </w:rPr>
        <w:t>的相关政策，从产品、服务、渠道、机制各方面，对</w:t>
      </w:r>
      <w:proofErr w:type="gramStart"/>
      <w:r w:rsidRPr="00554899">
        <w:rPr>
          <w:rFonts w:hint="eastAsia"/>
          <w:sz w:val="18"/>
          <w:szCs w:val="18"/>
        </w:rPr>
        <w:t>科创金融</w:t>
      </w:r>
      <w:proofErr w:type="gramEnd"/>
      <w:r w:rsidRPr="00554899">
        <w:rPr>
          <w:rFonts w:hint="eastAsia"/>
          <w:sz w:val="18"/>
          <w:szCs w:val="18"/>
        </w:rPr>
        <w:t>进行探索：将</w:t>
      </w:r>
      <w:proofErr w:type="gramStart"/>
      <w:r w:rsidRPr="00554899">
        <w:rPr>
          <w:rFonts w:hint="eastAsia"/>
          <w:sz w:val="18"/>
          <w:szCs w:val="18"/>
        </w:rPr>
        <w:t>科创金融</w:t>
      </w:r>
      <w:proofErr w:type="gramEnd"/>
      <w:r w:rsidRPr="00554899">
        <w:rPr>
          <w:rFonts w:hint="eastAsia"/>
          <w:sz w:val="18"/>
          <w:szCs w:val="18"/>
        </w:rPr>
        <w:t>纳入全行战略规划；在人力、财务、信贷等资源上倾斜；</w:t>
      </w:r>
      <w:proofErr w:type="gramStart"/>
      <w:r w:rsidRPr="00554899">
        <w:rPr>
          <w:rFonts w:hint="eastAsia"/>
          <w:sz w:val="18"/>
          <w:szCs w:val="18"/>
        </w:rPr>
        <w:t>针对科创中小企业</w:t>
      </w:r>
      <w:proofErr w:type="gramEnd"/>
      <w:r w:rsidRPr="00554899">
        <w:rPr>
          <w:rFonts w:hint="eastAsia"/>
          <w:sz w:val="18"/>
          <w:szCs w:val="18"/>
        </w:rPr>
        <w:t>制定特别风险容忍政策；成立科技支行，</w:t>
      </w:r>
      <w:proofErr w:type="gramStart"/>
      <w:r w:rsidRPr="00554899">
        <w:rPr>
          <w:rFonts w:hint="eastAsia"/>
          <w:sz w:val="18"/>
          <w:szCs w:val="18"/>
        </w:rPr>
        <w:t>打造科创金融</w:t>
      </w:r>
      <w:proofErr w:type="gramEnd"/>
      <w:r w:rsidRPr="00554899">
        <w:rPr>
          <w:rFonts w:hint="eastAsia"/>
          <w:sz w:val="18"/>
          <w:szCs w:val="18"/>
        </w:rPr>
        <w:t>的“旗舰店”和“试验田”。截至2018年末，上海银行科技企业贷款余额较年初增长38%，大幅超过一般贷款的平均增速。</w:t>
      </w:r>
    </w:p>
    <w:p w:rsidR="00554899" w:rsidRPr="00554899" w:rsidRDefault="00554899" w:rsidP="00554899">
      <w:pPr>
        <w:pStyle w:val="a3"/>
        <w:spacing w:before="0" w:beforeAutospacing="0" w:after="0" w:afterAutospacing="0" w:line="720" w:lineRule="auto"/>
        <w:ind w:firstLineChars="200" w:firstLine="361"/>
        <w:jc w:val="both"/>
        <w:rPr>
          <w:rFonts w:hint="eastAsia"/>
          <w:sz w:val="18"/>
          <w:szCs w:val="18"/>
        </w:rPr>
      </w:pPr>
      <w:r w:rsidRPr="00554899">
        <w:rPr>
          <w:rStyle w:val="a4"/>
          <w:rFonts w:hint="eastAsia"/>
          <w:sz w:val="18"/>
          <w:szCs w:val="18"/>
        </w:rPr>
        <w:t>服务自主创新企业，助力产业转型升级</w:t>
      </w:r>
    </w:p>
    <w:p w:rsidR="00554899" w:rsidRPr="00554899" w:rsidRDefault="00554899" w:rsidP="00554899">
      <w:pPr>
        <w:pStyle w:val="a3"/>
        <w:spacing w:before="0" w:beforeAutospacing="0" w:after="0" w:afterAutospacing="0" w:line="720" w:lineRule="auto"/>
        <w:ind w:firstLineChars="200" w:firstLine="360"/>
        <w:jc w:val="both"/>
        <w:rPr>
          <w:rFonts w:hint="eastAsia"/>
          <w:sz w:val="18"/>
          <w:szCs w:val="18"/>
        </w:rPr>
      </w:pPr>
      <w:r w:rsidRPr="00554899">
        <w:rPr>
          <w:rFonts w:hint="eastAsia"/>
          <w:sz w:val="18"/>
          <w:szCs w:val="18"/>
        </w:rPr>
        <w:t>当前，上海正在加快推进具有全球影响力的科技创新中心建设。上海银行紧紧围绕上海未来产业发展政策和需求，围绕集成电路、人工智能、生物医药、高端制造、航空航天等重点领域，支持了一批战略重</w:t>
      </w:r>
      <w:r w:rsidRPr="00554899">
        <w:rPr>
          <w:rFonts w:hint="eastAsia"/>
          <w:sz w:val="18"/>
          <w:szCs w:val="18"/>
        </w:rPr>
        <w:lastRenderedPageBreak/>
        <w:t>点产业领域的重大项目落地。比如，在集成电路领域，上海银行先后支持了和</w:t>
      </w:r>
      <w:proofErr w:type="gramStart"/>
      <w:r w:rsidRPr="00554899">
        <w:rPr>
          <w:rFonts w:hint="eastAsia"/>
          <w:sz w:val="18"/>
          <w:szCs w:val="18"/>
        </w:rPr>
        <w:t>辉光电</w:t>
      </w:r>
      <w:proofErr w:type="gramEnd"/>
      <w:r w:rsidRPr="00554899">
        <w:rPr>
          <w:rFonts w:hint="eastAsia"/>
          <w:sz w:val="18"/>
          <w:szCs w:val="18"/>
        </w:rPr>
        <w:t>第6代AMOLED显示项目、华力12英寸先进生产线建设等上海市重大产业项目。</w:t>
      </w:r>
    </w:p>
    <w:p w:rsidR="00554899" w:rsidRPr="00554899" w:rsidRDefault="00554899" w:rsidP="00554899">
      <w:pPr>
        <w:pStyle w:val="a3"/>
        <w:spacing w:before="0" w:beforeAutospacing="0" w:after="0" w:afterAutospacing="0" w:line="720" w:lineRule="auto"/>
        <w:ind w:firstLineChars="200" w:firstLine="360"/>
        <w:jc w:val="both"/>
        <w:rPr>
          <w:rFonts w:hint="eastAsia"/>
          <w:sz w:val="18"/>
          <w:szCs w:val="18"/>
        </w:rPr>
      </w:pPr>
      <w:r w:rsidRPr="00554899">
        <w:rPr>
          <w:rFonts w:hint="eastAsia"/>
          <w:sz w:val="18"/>
          <w:szCs w:val="18"/>
        </w:rPr>
        <w:t>此外，近年来，上海银行为上海硅产业投资公司的并购交易提供了专属融资方案。据悉，“投资、并购”是国内半导体企业发展的主要手段，</w:t>
      </w:r>
      <w:proofErr w:type="gramStart"/>
      <w:r w:rsidRPr="00554899">
        <w:rPr>
          <w:rFonts w:hint="eastAsia"/>
          <w:sz w:val="18"/>
          <w:szCs w:val="18"/>
        </w:rPr>
        <w:t>硅产业</w:t>
      </w:r>
      <w:proofErr w:type="gramEnd"/>
      <w:r w:rsidRPr="00554899">
        <w:rPr>
          <w:rFonts w:hint="eastAsia"/>
          <w:sz w:val="18"/>
          <w:szCs w:val="18"/>
        </w:rPr>
        <w:t>投资公司作为国内半导体龙头成长史的经典样本，目前正在积极谋求上市。未来，上海银行将重点为其提供并购业务、跨境业务等方面的支持。</w:t>
      </w:r>
    </w:p>
    <w:p w:rsidR="00554899" w:rsidRPr="00554899" w:rsidRDefault="00554899" w:rsidP="00554899">
      <w:pPr>
        <w:pStyle w:val="a3"/>
        <w:spacing w:before="0" w:beforeAutospacing="0" w:after="0" w:afterAutospacing="0" w:line="720" w:lineRule="auto"/>
        <w:ind w:firstLineChars="200" w:firstLine="360"/>
        <w:jc w:val="both"/>
        <w:rPr>
          <w:rFonts w:hint="eastAsia"/>
          <w:sz w:val="18"/>
          <w:szCs w:val="18"/>
        </w:rPr>
      </w:pPr>
      <w:r w:rsidRPr="00554899">
        <w:rPr>
          <w:rFonts w:hint="eastAsia"/>
          <w:sz w:val="18"/>
          <w:szCs w:val="18"/>
        </w:rPr>
        <w:t>除了支持重大项目，对行业内的中小微企业，上海银行也不断升级服务模式。去年，上海银行与上海市中小</w:t>
      </w:r>
      <w:proofErr w:type="gramStart"/>
      <w:r w:rsidRPr="00554899">
        <w:rPr>
          <w:rFonts w:hint="eastAsia"/>
          <w:sz w:val="18"/>
          <w:szCs w:val="18"/>
        </w:rPr>
        <w:t>微企业</w:t>
      </w:r>
      <w:proofErr w:type="gramEnd"/>
      <w:r w:rsidRPr="00554899">
        <w:rPr>
          <w:rFonts w:hint="eastAsia"/>
          <w:sz w:val="18"/>
          <w:szCs w:val="18"/>
        </w:rPr>
        <w:t>政策性融资担保基金、上海市集成电路行业协会合作，推出集成电路贷专项产品，为本市“集成电路行业”小企业提供信贷支持服务。通过不断的创新求索，目前上海银行已经培育了一批“独角兽”、“隐形冠军”等高成长性企业。</w:t>
      </w:r>
    </w:p>
    <w:p w:rsidR="00554899" w:rsidRPr="00554899" w:rsidRDefault="00554899" w:rsidP="00554899">
      <w:pPr>
        <w:pStyle w:val="a3"/>
        <w:spacing w:before="0" w:beforeAutospacing="0" w:after="0" w:afterAutospacing="0" w:line="720" w:lineRule="auto"/>
        <w:ind w:firstLineChars="200" w:firstLine="361"/>
        <w:jc w:val="both"/>
        <w:rPr>
          <w:rFonts w:hint="eastAsia"/>
          <w:sz w:val="18"/>
          <w:szCs w:val="18"/>
        </w:rPr>
      </w:pPr>
      <w:r w:rsidRPr="00554899">
        <w:rPr>
          <w:rStyle w:val="a4"/>
          <w:rFonts w:hint="eastAsia"/>
          <w:sz w:val="18"/>
          <w:szCs w:val="18"/>
        </w:rPr>
        <w:t>以</w:t>
      </w:r>
      <w:proofErr w:type="gramStart"/>
      <w:r w:rsidRPr="00554899">
        <w:rPr>
          <w:rStyle w:val="a4"/>
          <w:rFonts w:hint="eastAsia"/>
          <w:sz w:val="18"/>
          <w:szCs w:val="18"/>
        </w:rPr>
        <w:t>科创板作为</w:t>
      </w:r>
      <w:proofErr w:type="gramEnd"/>
      <w:r w:rsidRPr="00554899">
        <w:rPr>
          <w:rStyle w:val="a4"/>
          <w:rFonts w:hint="eastAsia"/>
          <w:sz w:val="18"/>
          <w:szCs w:val="18"/>
        </w:rPr>
        <w:t>契机，</w:t>
      </w:r>
      <w:proofErr w:type="gramStart"/>
      <w:r w:rsidRPr="00554899">
        <w:rPr>
          <w:rStyle w:val="a4"/>
          <w:rFonts w:hint="eastAsia"/>
          <w:sz w:val="18"/>
          <w:szCs w:val="18"/>
        </w:rPr>
        <w:t>升级科创金融</w:t>
      </w:r>
      <w:proofErr w:type="gramEnd"/>
      <w:r w:rsidRPr="00554899">
        <w:rPr>
          <w:rStyle w:val="a4"/>
          <w:rFonts w:hint="eastAsia"/>
          <w:sz w:val="18"/>
          <w:szCs w:val="18"/>
        </w:rPr>
        <w:t>服务</w:t>
      </w:r>
    </w:p>
    <w:p w:rsidR="00554899" w:rsidRPr="00554899" w:rsidRDefault="00554899" w:rsidP="00554899">
      <w:pPr>
        <w:pStyle w:val="a3"/>
        <w:spacing w:before="0" w:beforeAutospacing="0" w:after="0" w:afterAutospacing="0" w:line="720" w:lineRule="auto"/>
        <w:ind w:firstLineChars="200" w:firstLine="360"/>
        <w:jc w:val="both"/>
        <w:rPr>
          <w:rFonts w:hint="eastAsia"/>
          <w:sz w:val="18"/>
          <w:szCs w:val="18"/>
        </w:rPr>
      </w:pPr>
      <w:r w:rsidRPr="00554899">
        <w:rPr>
          <w:rFonts w:hint="eastAsia"/>
          <w:sz w:val="18"/>
          <w:szCs w:val="18"/>
        </w:rPr>
        <w:t>目前，上海银行围绕</w:t>
      </w:r>
      <w:proofErr w:type="gramStart"/>
      <w:r w:rsidRPr="00554899">
        <w:rPr>
          <w:rFonts w:hint="eastAsia"/>
          <w:sz w:val="18"/>
          <w:szCs w:val="18"/>
        </w:rPr>
        <w:t>科创板设立</w:t>
      </w:r>
      <w:proofErr w:type="gramEnd"/>
      <w:r w:rsidRPr="00554899">
        <w:rPr>
          <w:rFonts w:hint="eastAsia"/>
          <w:sz w:val="18"/>
          <w:szCs w:val="18"/>
        </w:rPr>
        <w:t>和注册制试点的政策动向，已走访了上交所、多家券商、拟上市客户了解相关进展和需求，并完善对上市公司和</w:t>
      </w:r>
      <w:proofErr w:type="gramStart"/>
      <w:r w:rsidRPr="00554899">
        <w:rPr>
          <w:rFonts w:hint="eastAsia"/>
          <w:sz w:val="18"/>
          <w:szCs w:val="18"/>
        </w:rPr>
        <w:t>拟上市</w:t>
      </w:r>
      <w:proofErr w:type="gramEnd"/>
      <w:r w:rsidRPr="00554899">
        <w:rPr>
          <w:rFonts w:hint="eastAsia"/>
          <w:sz w:val="18"/>
          <w:szCs w:val="18"/>
        </w:rPr>
        <w:t>公司产品服务方案，旨在为科技型企业对接资本市场提供一站式、全方位、个性化服务。</w:t>
      </w:r>
    </w:p>
    <w:p w:rsidR="00554899" w:rsidRPr="00554899" w:rsidRDefault="00554899" w:rsidP="00554899">
      <w:pPr>
        <w:pStyle w:val="a3"/>
        <w:spacing w:before="0" w:beforeAutospacing="0" w:after="0" w:afterAutospacing="0" w:line="720" w:lineRule="auto"/>
        <w:ind w:firstLineChars="200" w:firstLine="360"/>
        <w:jc w:val="both"/>
        <w:rPr>
          <w:rFonts w:hint="eastAsia"/>
          <w:sz w:val="18"/>
          <w:szCs w:val="18"/>
        </w:rPr>
      </w:pPr>
      <w:r w:rsidRPr="00554899">
        <w:rPr>
          <w:rFonts w:hint="eastAsia"/>
          <w:sz w:val="18"/>
          <w:szCs w:val="18"/>
        </w:rPr>
        <w:t>未来，上海银行将不断</w:t>
      </w:r>
      <w:proofErr w:type="gramStart"/>
      <w:r w:rsidRPr="00554899">
        <w:rPr>
          <w:rFonts w:hint="eastAsia"/>
          <w:sz w:val="18"/>
          <w:szCs w:val="18"/>
        </w:rPr>
        <w:t>优化科创金融</w:t>
      </w:r>
      <w:proofErr w:type="gramEnd"/>
      <w:r w:rsidRPr="00554899">
        <w:rPr>
          <w:rFonts w:hint="eastAsia"/>
          <w:sz w:val="18"/>
          <w:szCs w:val="18"/>
        </w:rPr>
        <w:t>服务方案，重点围绕两方面</w:t>
      </w:r>
      <w:proofErr w:type="gramStart"/>
      <w:r w:rsidRPr="00554899">
        <w:rPr>
          <w:rFonts w:hint="eastAsia"/>
          <w:sz w:val="18"/>
          <w:szCs w:val="18"/>
        </w:rPr>
        <w:t>升级科创金融</w:t>
      </w:r>
      <w:proofErr w:type="gramEnd"/>
      <w:r w:rsidRPr="00554899">
        <w:rPr>
          <w:rFonts w:hint="eastAsia"/>
          <w:sz w:val="18"/>
          <w:szCs w:val="18"/>
        </w:rPr>
        <w:t>服务。一方面，坚持突破性的思维，主动</w:t>
      </w:r>
      <w:proofErr w:type="gramStart"/>
      <w:r w:rsidRPr="00554899">
        <w:rPr>
          <w:rFonts w:hint="eastAsia"/>
          <w:sz w:val="18"/>
          <w:szCs w:val="18"/>
        </w:rPr>
        <w:t>创新科创产品</w:t>
      </w:r>
      <w:proofErr w:type="gramEnd"/>
      <w:r w:rsidRPr="00554899">
        <w:rPr>
          <w:rFonts w:hint="eastAsia"/>
          <w:sz w:val="18"/>
          <w:szCs w:val="18"/>
        </w:rPr>
        <w:t>服务体系，让服务更智慧。从注重</w:t>
      </w:r>
      <w:proofErr w:type="gramStart"/>
      <w:r w:rsidRPr="00554899">
        <w:rPr>
          <w:rFonts w:hint="eastAsia"/>
          <w:sz w:val="18"/>
          <w:szCs w:val="18"/>
        </w:rPr>
        <w:t>硬资产</w:t>
      </w:r>
      <w:proofErr w:type="gramEnd"/>
      <w:r w:rsidRPr="00554899">
        <w:rPr>
          <w:rFonts w:hint="eastAsia"/>
          <w:sz w:val="18"/>
          <w:szCs w:val="18"/>
        </w:rPr>
        <w:t>到挖掘软资产，设计灵活的金融</w:t>
      </w:r>
      <w:r w:rsidRPr="00554899">
        <w:rPr>
          <w:rFonts w:hint="eastAsia"/>
          <w:sz w:val="18"/>
          <w:szCs w:val="18"/>
        </w:rPr>
        <w:lastRenderedPageBreak/>
        <w:t>服务产品，包括“银税宝”、“知识产权保”、“科技履约贷”、“投贷联动”等产品。另一方面，深化与政策性担保基金、创业投资引导基金的合作机制，截至2018年12月末，上海银行在上海市中小</w:t>
      </w:r>
      <w:proofErr w:type="gramStart"/>
      <w:r w:rsidRPr="00554899">
        <w:rPr>
          <w:rFonts w:hint="eastAsia"/>
          <w:sz w:val="18"/>
          <w:szCs w:val="18"/>
        </w:rPr>
        <w:t>微企业</w:t>
      </w:r>
      <w:proofErr w:type="gramEnd"/>
      <w:r w:rsidRPr="00554899">
        <w:rPr>
          <w:rFonts w:hint="eastAsia"/>
          <w:sz w:val="18"/>
          <w:szCs w:val="18"/>
        </w:rPr>
        <w:t>政策性融资担保基金管理中心担保项下企业贷款余额逾20亿元，业务规模</w:t>
      </w:r>
      <w:proofErr w:type="gramStart"/>
      <w:r w:rsidRPr="00554899">
        <w:rPr>
          <w:rFonts w:hint="eastAsia"/>
          <w:sz w:val="18"/>
          <w:szCs w:val="18"/>
        </w:rPr>
        <w:t>继续位</w:t>
      </w:r>
      <w:proofErr w:type="gramEnd"/>
      <w:r w:rsidRPr="00554899">
        <w:rPr>
          <w:rFonts w:hint="eastAsia"/>
          <w:sz w:val="18"/>
          <w:szCs w:val="18"/>
        </w:rPr>
        <w:t>列本市各合作银行首位。</w:t>
      </w:r>
    </w:p>
    <w:p w:rsidR="00554899" w:rsidRPr="00554899" w:rsidRDefault="00554899" w:rsidP="00554899">
      <w:pPr>
        <w:pStyle w:val="a3"/>
        <w:spacing w:before="0" w:beforeAutospacing="0" w:after="0" w:afterAutospacing="0" w:line="720" w:lineRule="auto"/>
        <w:ind w:firstLineChars="200" w:firstLine="360"/>
        <w:jc w:val="both"/>
        <w:rPr>
          <w:rFonts w:hint="eastAsia"/>
          <w:sz w:val="18"/>
          <w:szCs w:val="18"/>
        </w:rPr>
      </w:pPr>
      <w:r w:rsidRPr="00554899">
        <w:rPr>
          <w:rFonts w:hint="eastAsia"/>
          <w:sz w:val="18"/>
          <w:szCs w:val="18"/>
        </w:rPr>
        <w:t>同时，上海银行运用“互联网+风险大数据+智能风控模型”理念，升级优化产品功能，实现在线申请、辅助决策、贷后自动预警提示等功能。比如，上海银行利用上海银税互动信息服务平台，与上海中小</w:t>
      </w:r>
      <w:proofErr w:type="gramStart"/>
      <w:r w:rsidRPr="00554899">
        <w:rPr>
          <w:rFonts w:hint="eastAsia"/>
          <w:sz w:val="18"/>
          <w:szCs w:val="18"/>
        </w:rPr>
        <w:t>微企业</w:t>
      </w:r>
      <w:proofErr w:type="gramEnd"/>
      <w:r w:rsidRPr="00554899">
        <w:rPr>
          <w:rFonts w:hint="eastAsia"/>
          <w:sz w:val="18"/>
          <w:szCs w:val="18"/>
        </w:rPr>
        <w:t>政策性融资担保基金合作推出的“银税互动+政策性担保”新模式。</w:t>
      </w:r>
    </w:p>
    <w:p w:rsidR="00554899" w:rsidRPr="00554899" w:rsidRDefault="00554899" w:rsidP="00554899">
      <w:pPr>
        <w:pStyle w:val="a3"/>
        <w:spacing w:before="0" w:beforeAutospacing="0" w:after="0" w:afterAutospacing="0" w:line="720" w:lineRule="auto"/>
        <w:ind w:firstLineChars="200" w:firstLine="361"/>
        <w:jc w:val="both"/>
        <w:rPr>
          <w:rFonts w:hint="eastAsia"/>
          <w:sz w:val="18"/>
          <w:szCs w:val="18"/>
        </w:rPr>
      </w:pPr>
      <w:r w:rsidRPr="00554899">
        <w:rPr>
          <w:rStyle w:val="a4"/>
          <w:rFonts w:hint="eastAsia"/>
          <w:sz w:val="18"/>
          <w:szCs w:val="18"/>
        </w:rPr>
        <w:t>一站式服务</w:t>
      </w:r>
      <w:proofErr w:type="gramStart"/>
      <w:r w:rsidRPr="00554899">
        <w:rPr>
          <w:rStyle w:val="a4"/>
          <w:rFonts w:hint="eastAsia"/>
          <w:sz w:val="18"/>
          <w:szCs w:val="18"/>
        </w:rPr>
        <w:t>园区科</w:t>
      </w:r>
      <w:proofErr w:type="gramEnd"/>
      <w:r w:rsidRPr="00554899">
        <w:rPr>
          <w:rStyle w:val="a4"/>
          <w:rFonts w:hint="eastAsia"/>
          <w:sz w:val="18"/>
          <w:szCs w:val="18"/>
        </w:rPr>
        <w:t>企，共筑</w:t>
      </w:r>
      <w:proofErr w:type="gramStart"/>
      <w:r w:rsidRPr="00554899">
        <w:rPr>
          <w:rStyle w:val="a4"/>
          <w:rFonts w:hint="eastAsia"/>
          <w:sz w:val="18"/>
          <w:szCs w:val="18"/>
        </w:rPr>
        <w:t>科创金融</w:t>
      </w:r>
      <w:proofErr w:type="gramEnd"/>
      <w:r w:rsidRPr="00554899">
        <w:rPr>
          <w:rStyle w:val="a4"/>
          <w:rFonts w:hint="eastAsia"/>
          <w:sz w:val="18"/>
          <w:szCs w:val="18"/>
        </w:rPr>
        <w:t>生态圈</w:t>
      </w:r>
    </w:p>
    <w:p w:rsidR="00554899" w:rsidRPr="00554899" w:rsidRDefault="00554899" w:rsidP="00554899">
      <w:pPr>
        <w:pStyle w:val="a3"/>
        <w:spacing w:before="0" w:beforeAutospacing="0" w:after="0" w:afterAutospacing="0" w:line="720" w:lineRule="auto"/>
        <w:ind w:firstLineChars="200" w:firstLine="360"/>
        <w:jc w:val="both"/>
        <w:rPr>
          <w:rFonts w:hint="eastAsia"/>
          <w:sz w:val="18"/>
          <w:szCs w:val="18"/>
        </w:rPr>
      </w:pPr>
      <w:r w:rsidRPr="00554899">
        <w:rPr>
          <w:rFonts w:hint="eastAsia"/>
          <w:sz w:val="18"/>
          <w:szCs w:val="18"/>
        </w:rPr>
        <w:t>为更好地服务科技企业，上海银行创新传统服务园区</w:t>
      </w:r>
      <w:proofErr w:type="gramStart"/>
      <w:r w:rsidRPr="00554899">
        <w:rPr>
          <w:rFonts w:hint="eastAsia"/>
          <w:sz w:val="18"/>
          <w:szCs w:val="18"/>
        </w:rPr>
        <w:t>内客户</w:t>
      </w:r>
      <w:proofErr w:type="gramEnd"/>
      <w:r w:rsidRPr="00554899">
        <w:rPr>
          <w:rFonts w:hint="eastAsia"/>
          <w:sz w:val="18"/>
          <w:szCs w:val="18"/>
        </w:rPr>
        <w:t>的模式，注重机构对接，打造上海银行+平台，与产业园区合作</w:t>
      </w:r>
      <w:proofErr w:type="gramStart"/>
      <w:r w:rsidRPr="00554899">
        <w:rPr>
          <w:rFonts w:hint="eastAsia"/>
          <w:sz w:val="18"/>
          <w:szCs w:val="18"/>
        </w:rPr>
        <w:t>搭建科创金融</w:t>
      </w:r>
      <w:proofErr w:type="gramEnd"/>
      <w:r w:rsidRPr="00554899">
        <w:rPr>
          <w:rFonts w:hint="eastAsia"/>
          <w:sz w:val="18"/>
          <w:szCs w:val="18"/>
        </w:rPr>
        <w:t>公共服务平台，联合各类外部机构</w:t>
      </w:r>
      <w:proofErr w:type="gramStart"/>
      <w:r w:rsidRPr="00554899">
        <w:rPr>
          <w:rFonts w:hint="eastAsia"/>
          <w:sz w:val="18"/>
          <w:szCs w:val="18"/>
        </w:rPr>
        <w:t>向科创企业</w:t>
      </w:r>
      <w:proofErr w:type="gramEnd"/>
      <w:r w:rsidRPr="00554899">
        <w:rPr>
          <w:rFonts w:hint="eastAsia"/>
          <w:sz w:val="18"/>
          <w:szCs w:val="18"/>
        </w:rPr>
        <w:t>提供开户、结算、投融资、顾问咨询等一站式系统化的金融服务，以此吸引各</w:t>
      </w:r>
      <w:proofErr w:type="gramStart"/>
      <w:r w:rsidRPr="00554899">
        <w:rPr>
          <w:rFonts w:hint="eastAsia"/>
          <w:sz w:val="18"/>
          <w:szCs w:val="18"/>
        </w:rPr>
        <w:t>类创新</w:t>
      </w:r>
      <w:proofErr w:type="gramEnd"/>
      <w:r w:rsidRPr="00554899">
        <w:rPr>
          <w:rFonts w:hint="eastAsia"/>
          <w:sz w:val="18"/>
          <w:szCs w:val="18"/>
        </w:rPr>
        <w:t>企业快速集聚和发展，完善高科技产业链建设，共筑</w:t>
      </w:r>
      <w:proofErr w:type="gramStart"/>
      <w:r w:rsidRPr="00554899">
        <w:rPr>
          <w:rFonts w:hint="eastAsia"/>
          <w:sz w:val="18"/>
          <w:szCs w:val="18"/>
        </w:rPr>
        <w:t>科创金融</w:t>
      </w:r>
      <w:proofErr w:type="gramEnd"/>
      <w:r w:rsidRPr="00554899">
        <w:rPr>
          <w:rFonts w:hint="eastAsia"/>
          <w:sz w:val="18"/>
          <w:szCs w:val="18"/>
        </w:rPr>
        <w:t>生态圈。</w:t>
      </w:r>
    </w:p>
    <w:p w:rsidR="00554899" w:rsidRPr="00554899" w:rsidRDefault="00554899" w:rsidP="00554899">
      <w:pPr>
        <w:pStyle w:val="a3"/>
        <w:spacing w:before="0" w:beforeAutospacing="0" w:after="0" w:afterAutospacing="0" w:line="720" w:lineRule="auto"/>
        <w:ind w:firstLineChars="200" w:firstLine="360"/>
        <w:jc w:val="both"/>
        <w:rPr>
          <w:rFonts w:hint="eastAsia"/>
          <w:sz w:val="18"/>
          <w:szCs w:val="18"/>
        </w:rPr>
      </w:pPr>
      <w:r w:rsidRPr="00554899">
        <w:rPr>
          <w:rFonts w:hint="eastAsia"/>
          <w:sz w:val="18"/>
          <w:szCs w:val="18"/>
        </w:rPr>
        <w:t>作为</w:t>
      </w:r>
      <w:proofErr w:type="gramStart"/>
      <w:r w:rsidRPr="00554899">
        <w:rPr>
          <w:rFonts w:hint="eastAsia"/>
          <w:sz w:val="18"/>
          <w:szCs w:val="18"/>
        </w:rPr>
        <w:t>科创中心</w:t>
      </w:r>
      <w:proofErr w:type="gramEnd"/>
      <w:r w:rsidRPr="00554899">
        <w:rPr>
          <w:rFonts w:hint="eastAsia"/>
          <w:sz w:val="18"/>
          <w:szCs w:val="18"/>
        </w:rPr>
        <w:t>的核心承载区，张江科学城的建设也在加速推进，创新资源不断集聚，创新活力持续提升，张江主导产业中国芯、创新药在“卡脖子”关键技术领域不断突破。2018年6月，上海银行与张江集团签订合作框架协议，从支付结算、债权融资、股权融资及咨询顾问服务等多角度，服务张江园区内科创</w:t>
      </w:r>
      <w:r w:rsidRPr="00554899">
        <w:rPr>
          <w:rFonts w:hint="eastAsia"/>
          <w:sz w:val="18"/>
          <w:szCs w:val="18"/>
        </w:rPr>
        <w:lastRenderedPageBreak/>
        <w:t>企业</w:t>
      </w:r>
      <w:proofErr w:type="gramStart"/>
      <w:r w:rsidRPr="00554899">
        <w:rPr>
          <w:rFonts w:hint="eastAsia"/>
          <w:sz w:val="18"/>
          <w:szCs w:val="18"/>
        </w:rPr>
        <w:t>和科创人才</w:t>
      </w:r>
      <w:proofErr w:type="gramEnd"/>
      <w:r w:rsidRPr="00554899">
        <w:rPr>
          <w:rFonts w:hint="eastAsia"/>
          <w:sz w:val="18"/>
          <w:szCs w:val="18"/>
        </w:rPr>
        <w:t>，共建张江</w:t>
      </w:r>
      <w:proofErr w:type="gramStart"/>
      <w:r w:rsidRPr="00554899">
        <w:rPr>
          <w:rFonts w:hint="eastAsia"/>
          <w:sz w:val="18"/>
          <w:szCs w:val="18"/>
        </w:rPr>
        <w:t>科创金融</w:t>
      </w:r>
      <w:proofErr w:type="gramEnd"/>
      <w:r w:rsidRPr="00554899">
        <w:rPr>
          <w:rFonts w:hint="eastAsia"/>
          <w:sz w:val="18"/>
          <w:szCs w:val="18"/>
        </w:rPr>
        <w:t>生态圈。今年3月，“上海银行张江科创金融服务中心”正式成立，成为上海银行与张江集团合作加深的又一次重要成果。</w:t>
      </w:r>
    </w:p>
    <w:p w:rsidR="00554899" w:rsidRPr="00554899" w:rsidRDefault="00554899" w:rsidP="00554899">
      <w:pPr>
        <w:pStyle w:val="a3"/>
        <w:spacing w:before="0" w:beforeAutospacing="0" w:after="0" w:afterAutospacing="0" w:line="720" w:lineRule="auto"/>
        <w:ind w:firstLineChars="200" w:firstLine="361"/>
        <w:jc w:val="both"/>
        <w:rPr>
          <w:rFonts w:hint="eastAsia"/>
          <w:sz w:val="18"/>
          <w:szCs w:val="18"/>
        </w:rPr>
      </w:pPr>
      <w:r w:rsidRPr="00554899">
        <w:rPr>
          <w:rStyle w:val="a4"/>
          <w:rFonts w:hint="eastAsia"/>
          <w:sz w:val="18"/>
          <w:szCs w:val="18"/>
        </w:rPr>
        <w:t>科技赋能供应链金融，提升</w:t>
      </w:r>
      <w:proofErr w:type="gramStart"/>
      <w:r w:rsidRPr="00554899">
        <w:rPr>
          <w:rStyle w:val="a4"/>
          <w:rFonts w:hint="eastAsia"/>
          <w:sz w:val="18"/>
          <w:szCs w:val="18"/>
        </w:rPr>
        <w:t>小微企服务</w:t>
      </w:r>
      <w:proofErr w:type="gramEnd"/>
      <w:r w:rsidRPr="00554899">
        <w:rPr>
          <w:rStyle w:val="a4"/>
          <w:rFonts w:hint="eastAsia"/>
          <w:sz w:val="18"/>
          <w:szCs w:val="18"/>
        </w:rPr>
        <w:t>效率</w:t>
      </w:r>
    </w:p>
    <w:p w:rsidR="00554899" w:rsidRPr="00554899" w:rsidRDefault="00554899" w:rsidP="00554899">
      <w:pPr>
        <w:pStyle w:val="a3"/>
        <w:spacing w:before="0" w:beforeAutospacing="0" w:after="0" w:afterAutospacing="0" w:line="720" w:lineRule="auto"/>
        <w:ind w:firstLineChars="200" w:firstLine="360"/>
        <w:jc w:val="both"/>
        <w:rPr>
          <w:rFonts w:hint="eastAsia"/>
          <w:sz w:val="18"/>
          <w:szCs w:val="18"/>
        </w:rPr>
      </w:pPr>
      <w:r w:rsidRPr="00554899">
        <w:rPr>
          <w:rFonts w:hint="eastAsia"/>
          <w:sz w:val="18"/>
          <w:szCs w:val="18"/>
        </w:rPr>
        <w:t>2018年，上海银行结合自身发展现状及业务特色，聚焦高端制造、生物医药等行业，通过与科技企业合作，依靠金融科技企业的技术能力共建线上供应链平台，以互动、协同、可视为理念，为供应</w:t>
      </w:r>
      <w:proofErr w:type="gramStart"/>
      <w:r w:rsidRPr="00554899">
        <w:rPr>
          <w:rFonts w:hint="eastAsia"/>
          <w:sz w:val="18"/>
          <w:szCs w:val="18"/>
        </w:rPr>
        <w:t>链每个</w:t>
      </w:r>
      <w:proofErr w:type="gramEnd"/>
      <w:r w:rsidRPr="00554899">
        <w:rPr>
          <w:rFonts w:hint="eastAsia"/>
          <w:sz w:val="18"/>
          <w:szCs w:val="18"/>
        </w:rPr>
        <w:t>交易节点分别提供资金融通、支付结算、财富增值等全方位、全流程的综合金融服务。例如，上海银行与米筹金</w:t>
      </w:r>
      <w:proofErr w:type="gramStart"/>
      <w:r w:rsidRPr="00554899">
        <w:rPr>
          <w:rFonts w:hint="eastAsia"/>
          <w:sz w:val="18"/>
          <w:szCs w:val="18"/>
        </w:rPr>
        <w:t>服达成</w:t>
      </w:r>
      <w:proofErr w:type="gramEnd"/>
      <w:r w:rsidRPr="00554899">
        <w:rPr>
          <w:rFonts w:hint="eastAsia"/>
          <w:sz w:val="18"/>
          <w:szCs w:val="18"/>
        </w:rPr>
        <w:t>合作意向，依托其天然的小米生态链基因，共同搭建供应链融资平台，以B2B2C的模式，依托生态链中科技企业的产品订单数据，核定融资额度，通过上海银行线上供应</w:t>
      </w:r>
      <w:proofErr w:type="gramStart"/>
      <w:r w:rsidRPr="00554899">
        <w:rPr>
          <w:rFonts w:hint="eastAsia"/>
          <w:sz w:val="18"/>
          <w:szCs w:val="18"/>
        </w:rPr>
        <w:t>链解决</w:t>
      </w:r>
      <w:proofErr w:type="gramEnd"/>
      <w:r w:rsidRPr="00554899">
        <w:rPr>
          <w:rFonts w:hint="eastAsia"/>
          <w:sz w:val="18"/>
          <w:szCs w:val="18"/>
        </w:rPr>
        <w:t>方案，实现在线的开户、身份认证、签约、提还款等操作，大大提升了金融服务的效率，从而真正解决生态链的融资。</w:t>
      </w:r>
    </w:p>
    <w:p w:rsidR="00554899" w:rsidRPr="00554899" w:rsidRDefault="00554899" w:rsidP="00554899">
      <w:pPr>
        <w:pStyle w:val="a3"/>
        <w:spacing w:before="0" w:beforeAutospacing="0" w:after="0" w:afterAutospacing="0" w:line="720" w:lineRule="auto"/>
        <w:ind w:firstLineChars="200" w:firstLine="360"/>
        <w:jc w:val="both"/>
        <w:rPr>
          <w:rFonts w:hint="eastAsia"/>
          <w:sz w:val="18"/>
          <w:szCs w:val="18"/>
        </w:rPr>
      </w:pPr>
      <w:r w:rsidRPr="00554899">
        <w:rPr>
          <w:rFonts w:hint="eastAsia"/>
          <w:sz w:val="18"/>
          <w:szCs w:val="18"/>
        </w:rPr>
        <w:t>上海银行通过税务、海关、征信、法院等外部信息交叉验证数据，为每户企业进行风险画像，小而分散地投放资金，从整体上控制风险。例如：上海银行与市担保基金、市就业促进中心三方合作，拟推出上海市创业担保贷款项下专项产品“双创e贷”，利用“互联网+风险大数据”机制，通过与社保、银</w:t>
      </w:r>
      <w:proofErr w:type="gramStart"/>
      <w:r w:rsidRPr="00554899">
        <w:rPr>
          <w:rFonts w:hint="eastAsia"/>
          <w:sz w:val="18"/>
          <w:szCs w:val="18"/>
        </w:rPr>
        <w:t>税行外数据</w:t>
      </w:r>
      <w:proofErr w:type="gramEnd"/>
      <w:r w:rsidRPr="00554899">
        <w:rPr>
          <w:rFonts w:hint="eastAsia"/>
          <w:sz w:val="18"/>
          <w:szCs w:val="18"/>
        </w:rPr>
        <w:t>联动，整合行内人行征信、工商、司法、</w:t>
      </w:r>
      <w:proofErr w:type="gramStart"/>
      <w:r w:rsidRPr="00554899">
        <w:rPr>
          <w:rFonts w:hint="eastAsia"/>
          <w:sz w:val="18"/>
          <w:szCs w:val="18"/>
        </w:rPr>
        <w:t>百融第三</w:t>
      </w:r>
      <w:proofErr w:type="gramEnd"/>
      <w:r w:rsidRPr="00554899">
        <w:rPr>
          <w:rFonts w:hint="eastAsia"/>
          <w:sz w:val="18"/>
          <w:szCs w:val="18"/>
        </w:rPr>
        <w:t>方征信等风险大数据，为小</w:t>
      </w:r>
      <w:proofErr w:type="gramStart"/>
      <w:r w:rsidRPr="00554899">
        <w:rPr>
          <w:rFonts w:hint="eastAsia"/>
          <w:sz w:val="18"/>
          <w:szCs w:val="18"/>
        </w:rPr>
        <w:t>微企业</w:t>
      </w:r>
      <w:proofErr w:type="gramEnd"/>
      <w:r w:rsidRPr="00554899">
        <w:rPr>
          <w:rFonts w:hint="eastAsia"/>
          <w:sz w:val="18"/>
          <w:szCs w:val="18"/>
        </w:rPr>
        <w:t>提供“结算+信贷支持+政府政策性扶持”综合金融服务。</w:t>
      </w:r>
    </w:p>
    <w:p w:rsidR="000C23BB" w:rsidRDefault="000C23BB" w:rsidP="000C23BB">
      <w:pPr>
        <w:spacing w:line="720" w:lineRule="auto"/>
        <w:ind w:firstLineChars="200" w:firstLine="360"/>
        <w:jc w:val="right"/>
        <w:rPr>
          <w:sz w:val="18"/>
          <w:szCs w:val="18"/>
        </w:rPr>
      </w:pPr>
      <w:r w:rsidRPr="00C84E8B">
        <w:rPr>
          <w:rFonts w:hint="eastAsia"/>
          <w:sz w:val="18"/>
          <w:szCs w:val="18"/>
        </w:rPr>
        <w:t>上海银行银行股份有限公司</w:t>
      </w:r>
    </w:p>
    <w:p w:rsidR="000C23BB" w:rsidRPr="00C84E8B" w:rsidRDefault="000C23BB" w:rsidP="000C23BB">
      <w:pPr>
        <w:spacing w:line="720" w:lineRule="auto"/>
        <w:ind w:firstLineChars="200" w:firstLine="360"/>
        <w:jc w:val="righ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二零一九年</w:t>
      </w:r>
      <w:r>
        <w:rPr>
          <w:sz w:val="18"/>
          <w:szCs w:val="18"/>
        </w:rPr>
        <w:t>四月</w:t>
      </w:r>
      <w:r>
        <w:rPr>
          <w:rFonts w:hint="eastAsia"/>
          <w:sz w:val="18"/>
          <w:szCs w:val="18"/>
        </w:rPr>
        <w:t>十九</w:t>
      </w:r>
      <w:bookmarkStart w:id="0" w:name="_GoBack"/>
      <w:bookmarkEnd w:id="0"/>
      <w:r>
        <w:rPr>
          <w:sz w:val="18"/>
          <w:szCs w:val="18"/>
        </w:rPr>
        <w:t>日</w:t>
      </w:r>
    </w:p>
    <w:p w:rsidR="00554899" w:rsidRPr="00554899" w:rsidRDefault="00554899" w:rsidP="00554899">
      <w:pPr>
        <w:spacing w:line="720" w:lineRule="auto"/>
        <w:rPr>
          <w:rFonts w:hint="eastAsia"/>
          <w:sz w:val="18"/>
          <w:szCs w:val="18"/>
        </w:rPr>
      </w:pPr>
    </w:p>
    <w:sectPr w:rsidR="00554899" w:rsidRPr="005548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99"/>
    <w:rsid w:val="000C23BB"/>
    <w:rsid w:val="00291858"/>
    <w:rsid w:val="00554899"/>
    <w:rsid w:val="00D6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BDB4C0-54DC-4184-951B-D1E56A22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99"/>
    <w:rPr>
      <w:rFonts w:ascii="宋体" w:eastAsia="宋体" w:hAnsi="宋体" w:cs="宋体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548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5489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54899"/>
    <w:pPr>
      <w:spacing w:before="100" w:beforeAutospacing="1" w:after="100" w:afterAutospacing="1"/>
    </w:pPr>
  </w:style>
  <w:style w:type="character" w:customStyle="1" w:styleId="news-attr">
    <w:name w:val="news-attr"/>
    <w:basedOn w:val="a0"/>
    <w:rsid w:val="00554899"/>
  </w:style>
  <w:style w:type="character" w:styleId="a4">
    <w:name w:val="Strong"/>
    <w:basedOn w:val="a0"/>
    <w:uiPriority w:val="22"/>
    <w:qFormat/>
    <w:rsid w:val="00554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0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343</Words>
  <Characters>1957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奚佳宁 （总行公司业务部）</dc:creator>
  <cp:keywords/>
  <dc:description/>
  <cp:lastModifiedBy>奚佳宁 （总行公司业务部）</cp:lastModifiedBy>
  <cp:revision>2</cp:revision>
  <dcterms:created xsi:type="dcterms:W3CDTF">2019-05-24T01:15:00Z</dcterms:created>
  <dcterms:modified xsi:type="dcterms:W3CDTF">2019-05-24T01:22:00Z</dcterms:modified>
</cp:coreProperties>
</file>